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05E02" w14:textId="77777777" w:rsidR="00873F92" w:rsidRPr="00873F92" w:rsidRDefault="00873F92" w:rsidP="00873F92">
      <w:pPr>
        <w:spacing w:after="0" w:line="240" w:lineRule="auto"/>
        <w:jc w:val="both"/>
        <w:rPr>
          <w:rFonts w:eastAsia="Times New Roman" w:cs="Times New Roman"/>
          <w:b/>
          <w:color w:val="002060"/>
          <w:lang w:eastAsia="en-IE"/>
        </w:rPr>
      </w:pPr>
      <w:r w:rsidRPr="00873F92">
        <w:rPr>
          <w:rFonts w:eastAsia="Times New Roman" w:cs="Times New Roman"/>
          <w:b/>
          <w:color w:val="002060"/>
          <w:lang w:eastAsia="en-IE"/>
        </w:rPr>
        <w:t>DOCTORS</w:t>
      </w:r>
    </w:p>
    <w:p w14:paraId="21032B73" w14:textId="77777777" w:rsidR="00873F92" w:rsidRDefault="00873F92" w:rsidP="00873F92">
      <w:pPr>
        <w:spacing w:after="0" w:line="240" w:lineRule="auto"/>
        <w:jc w:val="both"/>
        <w:rPr>
          <w:rFonts w:eastAsia="Times New Roman" w:cs="Times New Roman"/>
          <w:b/>
          <w:color w:val="002060"/>
          <w:lang w:eastAsia="en-IE"/>
        </w:rPr>
      </w:pPr>
      <w:r w:rsidRPr="00873F92">
        <w:rPr>
          <w:rFonts w:eastAsia="Times New Roman" w:cs="Times New Roman"/>
          <w:b/>
          <w:color w:val="002060"/>
          <w:lang w:eastAsia="en-IE"/>
        </w:rPr>
        <w:t>Our office in South London not only covers work greater London area, but we also work with leading healthcare providers in the Midlands, West Midlands, Manchester, Yorkshire, Lancashire and the South: Surrey, Hampshire and Dorset with many more joining us every week from other locations throughout the UK.</w:t>
      </w:r>
    </w:p>
    <w:p w14:paraId="11A6A183" w14:textId="77777777" w:rsidR="00873F92" w:rsidRPr="00873F92" w:rsidRDefault="00873F92" w:rsidP="00873F92">
      <w:pPr>
        <w:spacing w:after="0" w:line="240" w:lineRule="auto"/>
        <w:jc w:val="both"/>
        <w:rPr>
          <w:rFonts w:eastAsia="Times New Roman" w:cs="Times New Roman"/>
          <w:b/>
          <w:color w:val="002060"/>
          <w:lang w:eastAsia="en-IE"/>
        </w:rPr>
      </w:pPr>
    </w:p>
    <w:p w14:paraId="408EE40C" w14:textId="77777777" w:rsidR="00873F92" w:rsidRDefault="00873F92" w:rsidP="00873F92">
      <w:pPr>
        <w:spacing w:after="0" w:line="240" w:lineRule="auto"/>
        <w:jc w:val="both"/>
        <w:rPr>
          <w:rFonts w:eastAsia="Times New Roman" w:cs="Times New Roman"/>
          <w:b/>
          <w:color w:val="002060"/>
          <w:lang w:eastAsia="en-IE"/>
        </w:rPr>
      </w:pPr>
      <w:r w:rsidRPr="00873F92">
        <w:rPr>
          <w:rFonts w:eastAsia="Times New Roman" w:cs="Times New Roman"/>
          <w:b/>
          <w:color w:val="002060"/>
          <w:lang w:eastAsia="en-IE"/>
        </w:rPr>
        <w:t xml:space="preserve">We have </w:t>
      </w:r>
      <w:r>
        <w:rPr>
          <w:rFonts w:eastAsia="Times New Roman" w:cs="Times New Roman"/>
          <w:b/>
          <w:color w:val="002060"/>
          <w:lang w:eastAsia="en-IE"/>
        </w:rPr>
        <w:t>locum</w:t>
      </w:r>
      <w:r w:rsidRPr="00873F92">
        <w:rPr>
          <w:rFonts w:eastAsia="Times New Roman" w:cs="Times New Roman"/>
          <w:b/>
          <w:color w:val="002060"/>
          <w:lang w:eastAsia="en-IE"/>
        </w:rPr>
        <w:t xml:space="preserve"> </w:t>
      </w:r>
      <w:r>
        <w:rPr>
          <w:rFonts w:eastAsia="Times New Roman" w:cs="Times New Roman"/>
          <w:b/>
          <w:color w:val="002060"/>
          <w:lang w:eastAsia="en-IE"/>
        </w:rPr>
        <w:t>doctor</w:t>
      </w:r>
      <w:r w:rsidRPr="00873F92">
        <w:rPr>
          <w:rFonts w:eastAsia="Times New Roman" w:cs="Times New Roman"/>
          <w:b/>
          <w:color w:val="002060"/>
          <w:lang w:eastAsia="en-IE"/>
        </w:rPr>
        <w:t xml:space="preserve"> roles available throughout the UK in </w:t>
      </w:r>
      <w:r>
        <w:rPr>
          <w:rFonts w:eastAsia="Times New Roman" w:cs="Times New Roman"/>
          <w:b/>
          <w:color w:val="002060"/>
          <w:lang w:eastAsia="en-IE"/>
        </w:rPr>
        <w:t xml:space="preserve">private and public </w:t>
      </w:r>
      <w:r w:rsidRPr="00873F92">
        <w:rPr>
          <w:rFonts w:eastAsia="Times New Roman" w:cs="Times New Roman"/>
          <w:b/>
          <w:color w:val="002060"/>
          <w:lang w:eastAsia="en-IE"/>
        </w:rPr>
        <w:t>hospitals.</w:t>
      </w:r>
    </w:p>
    <w:p w14:paraId="44CF88CF" w14:textId="77777777" w:rsidR="00873F92" w:rsidRPr="00873F92" w:rsidRDefault="00873F92" w:rsidP="00873F92">
      <w:pPr>
        <w:spacing w:after="0" w:line="240" w:lineRule="auto"/>
        <w:jc w:val="both"/>
        <w:rPr>
          <w:rFonts w:eastAsia="Times New Roman" w:cs="Times New Roman"/>
          <w:b/>
          <w:color w:val="002060"/>
          <w:lang w:eastAsia="en-IE"/>
        </w:rPr>
      </w:pPr>
    </w:p>
    <w:p w14:paraId="68C04EFA" w14:textId="77777777" w:rsidR="00873F92" w:rsidRPr="00873F92" w:rsidRDefault="00873F92" w:rsidP="00873F92">
      <w:pPr>
        <w:spacing w:after="0" w:line="240" w:lineRule="auto"/>
        <w:jc w:val="both"/>
        <w:rPr>
          <w:rFonts w:eastAsia="Times New Roman" w:cs="Times New Roman"/>
          <w:b/>
          <w:color w:val="002060"/>
          <w:lang w:eastAsia="en-IE"/>
        </w:rPr>
      </w:pPr>
      <w:r w:rsidRPr="00873F92">
        <w:rPr>
          <w:rFonts w:eastAsia="Times New Roman" w:cs="Times New Roman"/>
          <w:b/>
          <w:color w:val="002060"/>
          <w:lang w:eastAsia="en-IE"/>
        </w:rPr>
        <w:t>All types of shifts available to include days, nights, weekend, week long and longer term.</w:t>
      </w:r>
    </w:p>
    <w:p w14:paraId="34A2CE99" w14:textId="77777777" w:rsidR="00873F92" w:rsidRPr="00873F92" w:rsidRDefault="00873F92" w:rsidP="00873F92">
      <w:pPr>
        <w:spacing w:after="0" w:line="240" w:lineRule="auto"/>
        <w:jc w:val="both"/>
        <w:rPr>
          <w:rFonts w:eastAsia="Times New Roman" w:cs="Times New Roman"/>
          <w:b/>
          <w:color w:val="002060"/>
          <w:lang w:eastAsia="en-IE"/>
        </w:rPr>
      </w:pPr>
    </w:p>
    <w:p w14:paraId="64DC8E22" w14:textId="77777777" w:rsidR="00873F92" w:rsidRPr="00873F92" w:rsidRDefault="00873F92" w:rsidP="00873F92">
      <w:pPr>
        <w:spacing w:after="0" w:line="240" w:lineRule="auto"/>
        <w:jc w:val="both"/>
        <w:rPr>
          <w:rFonts w:eastAsia="Times New Roman" w:cs="Times New Roman"/>
          <w:b/>
          <w:color w:val="002060"/>
          <w:lang w:eastAsia="en-IE"/>
        </w:rPr>
      </w:pPr>
      <w:r w:rsidRPr="00873F92">
        <w:rPr>
          <w:rFonts w:eastAsia="Times New Roman" w:cs="Times New Roman"/>
          <w:b/>
          <w:color w:val="002060"/>
          <w:lang w:eastAsia="en-IE"/>
        </w:rPr>
        <w:t>Excellent rates of pay on offer with speedy payment terms guaranteed.</w:t>
      </w:r>
    </w:p>
    <w:p w14:paraId="7C45A449" w14:textId="77777777" w:rsidR="00873F92" w:rsidRDefault="00873F92" w:rsidP="00873F92">
      <w:pPr>
        <w:spacing w:after="0" w:line="240" w:lineRule="auto"/>
        <w:rPr>
          <w:rFonts w:eastAsia="Times New Roman" w:cs="Times New Roman"/>
          <w:b/>
          <w:color w:val="002060"/>
          <w:lang w:eastAsia="en-IE"/>
        </w:rPr>
      </w:pPr>
    </w:p>
    <w:p w14:paraId="16BC80FA" w14:textId="77777777" w:rsidR="00FD6012" w:rsidRPr="00873F92" w:rsidRDefault="00FD6012" w:rsidP="00873F92">
      <w:pPr>
        <w:spacing w:after="0" w:line="240" w:lineRule="auto"/>
        <w:rPr>
          <w:rFonts w:eastAsia="Times New Roman" w:cs="Times New Roman"/>
          <w:b/>
          <w:color w:val="002060"/>
          <w:lang w:eastAsia="en-IE"/>
        </w:rPr>
      </w:pPr>
      <w:r w:rsidRPr="00873F92">
        <w:rPr>
          <w:rFonts w:eastAsia="Times New Roman" w:cs="Times New Roman"/>
          <w:b/>
          <w:color w:val="002060"/>
          <w:lang w:eastAsia="en-IE"/>
        </w:rPr>
        <w:t>REGISTER ONLINE</w:t>
      </w:r>
    </w:p>
    <w:p w14:paraId="58ACC56B" w14:textId="77777777" w:rsidR="00FD6012" w:rsidRPr="00873F92" w:rsidRDefault="00FD6012" w:rsidP="00873F92">
      <w:pPr>
        <w:spacing w:after="0" w:line="240" w:lineRule="auto"/>
        <w:rPr>
          <w:rFonts w:eastAsia="Times New Roman" w:cs="Times New Roman"/>
          <w:color w:val="002060"/>
          <w:lang w:eastAsia="en-IE"/>
        </w:rPr>
      </w:pPr>
      <w:r w:rsidRPr="00873F92">
        <w:rPr>
          <w:rFonts w:eastAsia="Times New Roman" w:cs="Times New Roman"/>
          <w:color w:val="002060"/>
          <w:lang w:eastAsia="en-IE"/>
        </w:rPr>
        <w:t xml:space="preserve">You can easily register with </w:t>
      </w:r>
      <w:r w:rsidR="00873F92">
        <w:rPr>
          <w:rFonts w:eastAsia="Times New Roman" w:cs="Times New Roman"/>
          <w:color w:val="002060"/>
          <w:lang w:eastAsia="en-IE"/>
        </w:rPr>
        <w:t>PE Global Healthcare</w:t>
      </w:r>
      <w:r w:rsidRPr="00873F92">
        <w:rPr>
          <w:rFonts w:eastAsia="Times New Roman" w:cs="Times New Roman"/>
          <w:color w:val="002060"/>
          <w:lang w:eastAsia="en-IE"/>
        </w:rPr>
        <w:t xml:space="preserve"> by completing our short online Application Form</w:t>
      </w:r>
      <w:r w:rsidR="00873F92">
        <w:rPr>
          <w:rFonts w:eastAsia="Times New Roman" w:cs="Times New Roman"/>
          <w:color w:val="002060"/>
          <w:lang w:eastAsia="en-IE"/>
        </w:rPr>
        <w:t xml:space="preserve"> which will only take a few minutes</w:t>
      </w:r>
      <w:r w:rsidRPr="00873F92">
        <w:rPr>
          <w:rFonts w:eastAsia="Times New Roman" w:cs="Times New Roman"/>
          <w:color w:val="002060"/>
          <w:lang w:eastAsia="en-IE"/>
        </w:rPr>
        <w:t xml:space="preserve">.  Once you have entered your details a member </w:t>
      </w:r>
      <w:proofErr w:type="gramStart"/>
      <w:r w:rsidRPr="00873F92">
        <w:rPr>
          <w:rFonts w:eastAsia="Times New Roman" w:cs="Times New Roman"/>
          <w:color w:val="002060"/>
          <w:lang w:eastAsia="en-IE"/>
        </w:rPr>
        <w:t>of  our</w:t>
      </w:r>
      <w:proofErr w:type="gramEnd"/>
      <w:r w:rsidRPr="00873F92">
        <w:rPr>
          <w:rFonts w:eastAsia="Times New Roman" w:cs="Times New Roman"/>
          <w:color w:val="002060"/>
          <w:lang w:eastAsia="en-IE"/>
        </w:rPr>
        <w:t xml:space="preserve"> Healthcare team  will contact you to go through your application..  </w:t>
      </w:r>
    </w:p>
    <w:p w14:paraId="771E8876" w14:textId="77777777" w:rsidR="00FD6012" w:rsidRPr="00873F92" w:rsidRDefault="00FD6012" w:rsidP="00873F92">
      <w:pPr>
        <w:spacing w:before="100" w:beforeAutospacing="1" w:after="100" w:afterAutospacing="1" w:line="240" w:lineRule="auto"/>
        <w:rPr>
          <w:rFonts w:eastAsia="Times New Roman" w:cs="Times New Roman"/>
          <w:color w:val="002060"/>
          <w:lang w:eastAsia="en-IE"/>
        </w:rPr>
      </w:pPr>
      <w:r w:rsidRPr="00873F92">
        <w:rPr>
          <w:rFonts w:eastAsia="Times New Roman" w:cs="Times New Roman"/>
          <w:color w:val="002060"/>
          <w:lang w:eastAsia="en-IE"/>
        </w:rPr>
        <w:t>Once we have set you up on our system and your file is complete, we will then set you up with Text Alerts for locum positions. This means that any job that may be of interest to you is sent directly to the mobile number you provide us with.</w:t>
      </w:r>
    </w:p>
    <w:p w14:paraId="69661AF7" w14:textId="77777777" w:rsidR="00FD6012" w:rsidRPr="00873F92" w:rsidRDefault="00FD6012" w:rsidP="00873F92">
      <w:pPr>
        <w:spacing w:before="100" w:beforeAutospacing="1" w:after="100" w:afterAutospacing="1" w:line="240" w:lineRule="auto"/>
        <w:rPr>
          <w:rFonts w:eastAsia="Times New Roman" w:cs="Times New Roman"/>
          <w:color w:val="002060"/>
          <w:lang w:eastAsia="en-IE"/>
        </w:rPr>
      </w:pPr>
      <w:r w:rsidRPr="00873F92">
        <w:rPr>
          <w:rFonts w:eastAsia="Times New Roman" w:cs="Times New Roman"/>
          <w:color w:val="002060"/>
          <w:lang w:eastAsia="en-IE"/>
        </w:rPr>
        <w:t>The following information and documentation are required to complete your registration:</w:t>
      </w:r>
    </w:p>
    <w:p w14:paraId="0D255890" w14:textId="77777777" w:rsidR="00FD6012" w:rsidRPr="00873F92" w:rsidRDefault="00873F92" w:rsidP="00873F92">
      <w:pPr>
        <w:spacing w:after="0" w:line="240" w:lineRule="auto"/>
        <w:rPr>
          <w:rFonts w:eastAsia="Times New Roman" w:cs="Times New Roman"/>
          <w:b/>
          <w:color w:val="002060"/>
          <w:lang w:eastAsia="en-IE"/>
        </w:rPr>
      </w:pPr>
      <w:r>
        <w:rPr>
          <w:rFonts w:eastAsia="Times New Roman" w:cs="Times New Roman"/>
          <w:b/>
          <w:color w:val="002060"/>
          <w:lang w:eastAsia="en-IE"/>
        </w:rPr>
        <w:t>1. CURRICULUM VITAE</w:t>
      </w:r>
    </w:p>
    <w:p w14:paraId="6CC35630" w14:textId="77777777" w:rsidR="00455DD9" w:rsidRPr="00873F92" w:rsidRDefault="00FD6012" w:rsidP="00873F92">
      <w:pPr>
        <w:autoSpaceDE w:val="0"/>
        <w:autoSpaceDN w:val="0"/>
        <w:adjustRightInd w:val="0"/>
        <w:spacing w:after="0" w:line="240" w:lineRule="auto"/>
        <w:rPr>
          <w:rFonts w:cs="GothamRounded-Medium"/>
          <w:b/>
          <w:color w:val="002060"/>
        </w:rPr>
      </w:pPr>
      <w:r w:rsidRPr="00873F92">
        <w:rPr>
          <w:rFonts w:eastAsia="Times New Roman" w:cs="Times New Roman"/>
          <w:color w:val="002060"/>
          <w:lang w:eastAsia="en-IE"/>
        </w:rPr>
        <w:t xml:space="preserve">An up-to-date CV covering a minimum of </w:t>
      </w:r>
      <w:r w:rsidR="004A0F03" w:rsidRPr="00873F92">
        <w:rPr>
          <w:rFonts w:eastAsia="Times New Roman" w:cs="Times New Roman"/>
          <w:color w:val="002060"/>
          <w:lang w:eastAsia="en-IE"/>
        </w:rPr>
        <w:t>10</w:t>
      </w:r>
      <w:r w:rsidRPr="00873F92">
        <w:rPr>
          <w:rFonts w:eastAsia="Times New Roman" w:cs="Times New Roman"/>
          <w:color w:val="002060"/>
          <w:lang w:eastAsia="en-IE"/>
        </w:rPr>
        <w:t xml:space="preserve"> years work history, or back to your professional training and qualification as a Doctor. Please include details of all professional qualifications, registrations and valid mandatory training. </w:t>
      </w:r>
    </w:p>
    <w:p w14:paraId="1CCE7364" w14:textId="77777777" w:rsidR="00BF3139" w:rsidRPr="00873F92" w:rsidRDefault="00BF3139" w:rsidP="00873F92">
      <w:pPr>
        <w:autoSpaceDE w:val="0"/>
        <w:autoSpaceDN w:val="0"/>
        <w:adjustRightInd w:val="0"/>
        <w:spacing w:after="0" w:line="240" w:lineRule="auto"/>
        <w:rPr>
          <w:rFonts w:cs="GothamRounded-Medium"/>
          <w:color w:val="002060"/>
        </w:rPr>
      </w:pPr>
    </w:p>
    <w:p w14:paraId="372D71DC" w14:textId="77777777" w:rsidR="00455DD9" w:rsidRPr="00873F92" w:rsidRDefault="00455DD9" w:rsidP="00873F92">
      <w:pPr>
        <w:autoSpaceDE w:val="0"/>
        <w:autoSpaceDN w:val="0"/>
        <w:adjustRightInd w:val="0"/>
        <w:spacing w:after="0" w:line="240" w:lineRule="auto"/>
        <w:rPr>
          <w:rFonts w:cs="GothamRounded-Medium"/>
          <w:color w:val="002060"/>
        </w:rPr>
      </w:pPr>
      <w:r w:rsidRPr="00873F92">
        <w:rPr>
          <w:rFonts w:cs="GothamRounded-Medium"/>
          <w:color w:val="002060"/>
        </w:rPr>
        <w:t>All gaps in employment of more than 3 months MUST be fully explained (</w:t>
      </w:r>
      <w:proofErr w:type="spellStart"/>
      <w:r w:rsidRPr="00873F92">
        <w:rPr>
          <w:rFonts w:cs="GothamRounded-Medium"/>
          <w:color w:val="002060"/>
        </w:rPr>
        <w:t>ie</w:t>
      </w:r>
      <w:proofErr w:type="spellEnd"/>
      <w:r w:rsidRPr="00873F92">
        <w:rPr>
          <w:rFonts w:cs="GothamRounded-Medium"/>
          <w:color w:val="002060"/>
        </w:rPr>
        <w:t xml:space="preserve"> travelling / maternity etc)</w:t>
      </w:r>
    </w:p>
    <w:p w14:paraId="6575D70B" w14:textId="77777777" w:rsidR="00FD6012" w:rsidRPr="00873F92" w:rsidRDefault="00FD6012" w:rsidP="00873F92">
      <w:pPr>
        <w:spacing w:before="100" w:beforeAutospacing="1" w:after="100" w:afterAutospacing="1" w:line="240" w:lineRule="auto"/>
        <w:rPr>
          <w:rFonts w:eastAsia="Times New Roman" w:cs="Times New Roman"/>
          <w:color w:val="002060"/>
          <w:lang w:eastAsia="en-IE"/>
        </w:rPr>
      </w:pPr>
      <w:r w:rsidRPr="00873F92">
        <w:rPr>
          <w:rFonts w:eastAsia="Times New Roman" w:cs="Times New Roman"/>
          <w:color w:val="002060"/>
          <w:lang w:eastAsia="en-IE"/>
        </w:rPr>
        <w:t xml:space="preserve"> This document can be uploaded below or sent to: registration@</w:t>
      </w:r>
      <w:r w:rsidR="00873F92">
        <w:rPr>
          <w:rFonts w:eastAsia="Times New Roman" w:cs="Times New Roman"/>
          <w:color w:val="002060"/>
          <w:lang w:eastAsia="en-IE"/>
        </w:rPr>
        <w:t>peglobal.co.uk</w:t>
      </w:r>
      <w:r w:rsidRPr="00873F92">
        <w:rPr>
          <w:rFonts w:eastAsia="Times New Roman" w:cs="Times New Roman"/>
          <w:color w:val="002060"/>
          <w:lang w:eastAsia="en-IE"/>
        </w:rPr>
        <w:t xml:space="preserve"> </w:t>
      </w:r>
    </w:p>
    <w:p w14:paraId="74C79DD4" w14:textId="77777777" w:rsidR="00FD6012" w:rsidRPr="00873F92" w:rsidRDefault="00873F92" w:rsidP="00873F92">
      <w:pPr>
        <w:spacing w:after="0" w:line="240" w:lineRule="auto"/>
        <w:rPr>
          <w:rFonts w:eastAsia="Times New Roman" w:cs="Times New Roman"/>
          <w:b/>
          <w:color w:val="002060"/>
          <w:lang w:eastAsia="en-IE"/>
        </w:rPr>
      </w:pPr>
      <w:r>
        <w:rPr>
          <w:rFonts w:eastAsia="Times New Roman" w:cs="Times New Roman"/>
          <w:b/>
          <w:color w:val="002060"/>
          <w:lang w:eastAsia="en-IE"/>
        </w:rPr>
        <w:t xml:space="preserve">2. </w:t>
      </w:r>
      <w:r w:rsidR="00FD6012" w:rsidRPr="00873F92">
        <w:rPr>
          <w:rFonts w:eastAsia="Times New Roman" w:cs="Times New Roman"/>
          <w:b/>
          <w:color w:val="002060"/>
          <w:lang w:eastAsia="en-IE"/>
        </w:rPr>
        <w:t>REFERENCES</w:t>
      </w:r>
    </w:p>
    <w:p w14:paraId="28FED03E" w14:textId="77777777" w:rsidR="00FD6012" w:rsidRPr="00873F92" w:rsidRDefault="00FD6012" w:rsidP="00873F92">
      <w:pPr>
        <w:spacing w:after="0" w:line="240" w:lineRule="auto"/>
        <w:rPr>
          <w:rFonts w:eastAsia="Times New Roman" w:cs="Times New Roman"/>
          <w:b/>
          <w:color w:val="002060"/>
          <w:lang w:eastAsia="en-IE"/>
        </w:rPr>
      </w:pPr>
      <w:r w:rsidRPr="00873F92">
        <w:rPr>
          <w:rFonts w:eastAsia="Times New Roman" w:cs="Times New Roman"/>
          <w:color w:val="002060"/>
          <w:lang w:eastAsia="en-IE"/>
        </w:rPr>
        <w:t xml:space="preserve">Please provide full contact details of </w:t>
      </w:r>
      <w:r w:rsidR="00455DD9" w:rsidRPr="00873F92">
        <w:rPr>
          <w:rFonts w:eastAsia="Times New Roman" w:cs="Times New Roman"/>
          <w:color w:val="002060"/>
          <w:lang w:eastAsia="en-IE"/>
        </w:rPr>
        <w:t xml:space="preserve">two (2) </w:t>
      </w:r>
      <w:r w:rsidRPr="00873F92">
        <w:rPr>
          <w:rFonts w:eastAsia="Times New Roman" w:cs="Times New Roman"/>
          <w:color w:val="002060"/>
          <w:lang w:eastAsia="en-IE"/>
        </w:rPr>
        <w:t>professional referees.   Your references must cover a minimum of 3 years with no gaps.  One reference should be from your most recent or current employer</w:t>
      </w:r>
      <w:r w:rsidR="00455DD9" w:rsidRPr="00873F92">
        <w:rPr>
          <w:rFonts w:eastAsia="Times New Roman" w:cs="Times New Roman"/>
          <w:color w:val="002060"/>
          <w:lang w:eastAsia="en-IE"/>
        </w:rPr>
        <w:t>.</w:t>
      </w:r>
    </w:p>
    <w:p w14:paraId="5287A8AC" w14:textId="77777777" w:rsidR="00873F92" w:rsidRDefault="00873F92" w:rsidP="00873F92">
      <w:pPr>
        <w:spacing w:after="0" w:line="240" w:lineRule="auto"/>
        <w:rPr>
          <w:rFonts w:eastAsia="Times New Roman" w:cs="Times New Roman"/>
          <w:b/>
          <w:color w:val="002060"/>
          <w:lang w:eastAsia="en-IE"/>
        </w:rPr>
      </w:pPr>
    </w:p>
    <w:p w14:paraId="395EB9A2" w14:textId="77777777" w:rsidR="00FD6012" w:rsidRPr="00873F92" w:rsidRDefault="00873F92" w:rsidP="00873F92">
      <w:pPr>
        <w:spacing w:after="0" w:line="240" w:lineRule="auto"/>
        <w:rPr>
          <w:rFonts w:eastAsia="Times New Roman" w:cs="Times New Roman"/>
          <w:b/>
          <w:color w:val="002060"/>
          <w:lang w:eastAsia="en-IE"/>
        </w:rPr>
      </w:pPr>
      <w:r>
        <w:rPr>
          <w:rFonts w:eastAsia="Times New Roman" w:cs="Times New Roman"/>
          <w:b/>
          <w:color w:val="002060"/>
          <w:lang w:eastAsia="en-IE"/>
        </w:rPr>
        <w:t xml:space="preserve">3. </w:t>
      </w:r>
      <w:r w:rsidR="00FD6012" w:rsidRPr="00873F92">
        <w:rPr>
          <w:rFonts w:eastAsia="Times New Roman" w:cs="Times New Roman"/>
          <w:b/>
          <w:color w:val="002060"/>
          <w:lang w:eastAsia="en-IE"/>
        </w:rPr>
        <w:t>GENERAL MEDICAL COUNCIL</w:t>
      </w:r>
    </w:p>
    <w:p w14:paraId="02044BF4" w14:textId="77777777" w:rsidR="00455DD9" w:rsidRDefault="005249B1" w:rsidP="00873F92">
      <w:pPr>
        <w:spacing w:after="0" w:line="240" w:lineRule="auto"/>
        <w:rPr>
          <w:rFonts w:eastAsia="Times New Roman" w:cs="Times New Roman"/>
          <w:color w:val="002060"/>
          <w:lang w:eastAsia="en-IE"/>
        </w:rPr>
      </w:pPr>
      <w:r w:rsidRPr="00873F92">
        <w:rPr>
          <w:rFonts w:eastAsia="Times New Roman" w:cs="Times New Roman"/>
          <w:color w:val="002060"/>
          <w:lang w:eastAsia="en-IE"/>
        </w:rPr>
        <w:t>Please upload a copy of your current GMC Certificate</w:t>
      </w:r>
      <w:r w:rsidR="00FD6012" w:rsidRPr="00873F92">
        <w:rPr>
          <w:rFonts w:eastAsia="Times New Roman" w:cs="Times New Roman"/>
          <w:color w:val="002060"/>
          <w:lang w:eastAsia="en-IE"/>
        </w:rPr>
        <w:t>.</w:t>
      </w:r>
    </w:p>
    <w:p w14:paraId="79E289C8" w14:textId="77777777" w:rsidR="00873F92" w:rsidRPr="00873F92" w:rsidRDefault="00873F92" w:rsidP="00873F92">
      <w:pPr>
        <w:spacing w:after="0" w:line="240" w:lineRule="auto"/>
        <w:rPr>
          <w:rFonts w:eastAsia="Times New Roman" w:cs="Times New Roman"/>
          <w:color w:val="002060"/>
          <w:lang w:eastAsia="en-IE"/>
        </w:rPr>
      </w:pPr>
    </w:p>
    <w:p w14:paraId="02CCBC11" w14:textId="77777777" w:rsidR="00FD6012" w:rsidRPr="00873F92" w:rsidRDefault="00873F92" w:rsidP="00873F92">
      <w:pPr>
        <w:spacing w:after="0" w:line="240" w:lineRule="auto"/>
        <w:rPr>
          <w:rFonts w:eastAsia="Times New Roman" w:cs="Times New Roman"/>
          <w:color w:val="002060"/>
          <w:lang w:eastAsia="en-IE"/>
        </w:rPr>
      </w:pPr>
      <w:r>
        <w:rPr>
          <w:rFonts w:eastAsia="Times New Roman" w:cs="Times New Roman"/>
          <w:b/>
          <w:color w:val="002060"/>
          <w:lang w:eastAsia="en-IE"/>
        </w:rPr>
        <w:t xml:space="preserve">4. </w:t>
      </w:r>
      <w:r w:rsidR="00FD6012" w:rsidRPr="00873F92">
        <w:rPr>
          <w:rFonts w:eastAsia="Times New Roman" w:cs="Times New Roman"/>
          <w:b/>
          <w:color w:val="002060"/>
          <w:lang w:eastAsia="en-IE"/>
        </w:rPr>
        <w:t>PROFESSIONAL QUALIFICATIONS &amp; TRAINING</w:t>
      </w:r>
    </w:p>
    <w:p w14:paraId="03578CB4" w14:textId="77777777" w:rsidR="00706202" w:rsidRPr="00873F92" w:rsidRDefault="005249B1" w:rsidP="00873F92">
      <w:pPr>
        <w:spacing w:after="0" w:line="240" w:lineRule="auto"/>
        <w:rPr>
          <w:rFonts w:eastAsia="Times New Roman" w:cs="Times New Roman"/>
          <w:color w:val="002060"/>
          <w:lang w:eastAsia="en-IE"/>
        </w:rPr>
      </w:pPr>
      <w:r w:rsidRPr="00873F92">
        <w:rPr>
          <w:rFonts w:eastAsia="Times New Roman" w:cs="Times New Roman"/>
          <w:color w:val="002060"/>
          <w:lang w:eastAsia="en-IE"/>
        </w:rPr>
        <w:t xml:space="preserve">Please upload copies of </w:t>
      </w:r>
      <w:r w:rsidR="00706202" w:rsidRPr="00873F92">
        <w:rPr>
          <w:rFonts w:eastAsia="Times New Roman" w:cs="Times New Roman"/>
          <w:color w:val="002060"/>
          <w:lang w:eastAsia="en-IE"/>
        </w:rPr>
        <w:t xml:space="preserve">your </w:t>
      </w:r>
      <w:r w:rsidRPr="00873F92">
        <w:rPr>
          <w:rFonts w:eastAsia="Times New Roman" w:cs="Times New Roman"/>
          <w:color w:val="002060"/>
          <w:lang w:eastAsia="en-IE"/>
        </w:rPr>
        <w:t xml:space="preserve">graduate and postgraduate qualifications – Bachelor’s degree / MRCP / FRCS.  </w:t>
      </w:r>
    </w:p>
    <w:p w14:paraId="50BD9588" w14:textId="77777777" w:rsidR="005249B1" w:rsidRPr="00873F92" w:rsidRDefault="005249B1" w:rsidP="00873F92">
      <w:pPr>
        <w:spacing w:before="100" w:beforeAutospacing="1" w:after="100" w:afterAutospacing="1" w:line="240" w:lineRule="auto"/>
        <w:rPr>
          <w:rFonts w:eastAsia="Times New Roman" w:cs="Times New Roman"/>
          <w:color w:val="002060"/>
          <w:lang w:eastAsia="en-IE"/>
        </w:rPr>
      </w:pPr>
      <w:r w:rsidRPr="00873F92">
        <w:rPr>
          <w:rFonts w:eastAsia="Times New Roman" w:cs="Times New Roman"/>
          <w:color w:val="002060"/>
          <w:lang w:eastAsia="en-IE"/>
        </w:rPr>
        <w:t>Copy o</w:t>
      </w:r>
      <w:r w:rsidR="00706202" w:rsidRPr="00873F92">
        <w:rPr>
          <w:rFonts w:eastAsia="Times New Roman" w:cs="Times New Roman"/>
          <w:color w:val="002060"/>
          <w:lang w:eastAsia="en-IE"/>
        </w:rPr>
        <w:t>f your up to date A</w:t>
      </w:r>
      <w:r w:rsidRPr="00873F92">
        <w:rPr>
          <w:rFonts w:eastAsia="Times New Roman" w:cs="Times New Roman"/>
          <w:color w:val="002060"/>
          <w:lang w:eastAsia="en-IE"/>
        </w:rPr>
        <w:t>LS/</w:t>
      </w:r>
      <w:proofErr w:type="gramStart"/>
      <w:r w:rsidRPr="00873F92">
        <w:rPr>
          <w:rFonts w:eastAsia="Times New Roman" w:cs="Times New Roman"/>
          <w:color w:val="002060"/>
          <w:lang w:eastAsia="en-IE"/>
        </w:rPr>
        <w:t xml:space="preserve">APLS  </w:t>
      </w:r>
      <w:r w:rsidR="00706202" w:rsidRPr="00873F92">
        <w:rPr>
          <w:rFonts w:eastAsia="Times New Roman" w:cs="Times New Roman"/>
          <w:color w:val="002060"/>
          <w:lang w:eastAsia="en-IE"/>
        </w:rPr>
        <w:t>(</w:t>
      </w:r>
      <w:proofErr w:type="gramEnd"/>
      <w:r w:rsidR="00706202" w:rsidRPr="00873F92">
        <w:rPr>
          <w:rFonts w:eastAsia="Times New Roman" w:cs="Times New Roman"/>
          <w:color w:val="002060"/>
          <w:lang w:eastAsia="en-IE"/>
        </w:rPr>
        <w:t xml:space="preserve">must be compliant with the Resuscitation Council) </w:t>
      </w:r>
      <w:r w:rsidRPr="00873F92">
        <w:rPr>
          <w:rFonts w:eastAsia="Times New Roman" w:cs="Times New Roman"/>
          <w:color w:val="002060"/>
          <w:lang w:eastAsia="en-IE"/>
        </w:rPr>
        <w:t>, and a copy of your up to date ATLS (only required if you wish to work as a Registrar in Emergency Medicine.</w:t>
      </w:r>
    </w:p>
    <w:p w14:paraId="141E5F76" w14:textId="77777777" w:rsidR="00455DD9" w:rsidRPr="00873F92" w:rsidRDefault="00455DD9" w:rsidP="00873F92">
      <w:pPr>
        <w:spacing w:before="100" w:beforeAutospacing="1" w:after="100" w:afterAutospacing="1" w:line="240" w:lineRule="auto"/>
        <w:rPr>
          <w:rFonts w:eastAsia="Times New Roman" w:cs="Times New Roman"/>
          <w:color w:val="002060"/>
          <w:lang w:eastAsia="en-IE"/>
        </w:rPr>
      </w:pPr>
      <w:r w:rsidRPr="00873F92">
        <w:rPr>
          <w:rFonts w:eastAsia="Times New Roman" w:cs="Times New Roman"/>
          <w:color w:val="002060"/>
          <w:lang w:eastAsia="en-IE"/>
        </w:rPr>
        <w:t>Copy of your original IELTS Certificate (if applicable)</w:t>
      </w:r>
    </w:p>
    <w:p w14:paraId="6C40ECFC" w14:textId="77777777" w:rsidR="00455DD9" w:rsidRPr="00873F92" w:rsidRDefault="00455DD9" w:rsidP="00873F92">
      <w:pPr>
        <w:spacing w:before="100" w:beforeAutospacing="1" w:after="100" w:afterAutospacing="1" w:line="240" w:lineRule="auto"/>
        <w:rPr>
          <w:rFonts w:eastAsia="Times New Roman" w:cs="Times New Roman"/>
          <w:color w:val="002060"/>
          <w:lang w:eastAsia="en-IE"/>
        </w:rPr>
      </w:pPr>
      <w:r w:rsidRPr="00873F92">
        <w:rPr>
          <w:rFonts w:eastAsia="Times New Roman" w:cs="Times New Roman"/>
          <w:color w:val="002060"/>
          <w:lang w:eastAsia="en-IE"/>
        </w:rPr>
        <w:t xml:space="preserve">Copy of your </w:t>
      </w:r>
      <w:proofErr w:type="gramStart"/>
      <w:r w:rsidRPr="00873F92">
        <w:rPr>
          <w:rFonts w:eastAsia="Times New Roman" w:cs="Times New Roman"/>
          <w:color w:val="002060"/>
          <w:lang w:eastAsia="en-IE"/>
        </w:rPr>
        <w:t>last  Appraisal</w:t>
      </w:r>
      <w:proofErr w:type="gramEnd"/>
    </w:p>
    <w:p w14:paraId="11D06574" w14:textId="77777777" w:rsidR="00FD6012" w:rsidRPr="00873F92" w:rsidRDefault="005249B1" w:rsidP="00873F92">
      <w:pPr>
        <w:spacing w:before="100" w:beforeAutospacing="1" w:after="100" w:afterAutospacing="1" w:line="240" w:lineRule="auto"/>
        <w:rPr>
          <w:rFonts w:eastAsia="Times New Roman" w:cs="Times New Roman"/>
          <w:color w:val="002060"/>
          <w:lang w:eastAsia="en-IE"/>
        </w:rPr>
      </w:pPr>
      <w:r w:rsidRPr="00873F92">
        <w:rPr>
          <w:rFonts w:eastAsia="Times New Roman" w:cs="Times New Roman"/>
          <w:color w:val="002060"/>
          <w:lang w:eastAsia="en-IE"/>
        </w:rPr>
        <w:lastRenderedPageBreak/>
        <w:t xml:space="preserve">If any of your mandatory training courses </w:t>
      </w:r>
      <w:r w:rsidR="00FD6012" w:rsidRPr="00873F92">
        <w:rPr>
          <w:rFonts w:eastAsia="Times New Roman" w:cs="Times New Roman"/>
          <w:color w:val="002060"/>
          <w:lang w:eastAsia="en-IE"/>
        </w:rPr>
        <w:t>have expired, we can provide you with access to live or e-learning course updates free of charge.</w:t>
      </w:r>
    </w:p>
    <w:p w14:paraId="02D0C7D2" w14:textId="77777777" w:rsidR="00FD6012" w:rsidRPr="00873F92" w:rsidRDefault="00873F92" w:rsidP="00873F92">
      <w:pPr>
        <w:spacing w:after="0" w:line="240" w:lineRule="auto"/>
        <w:rPr>
          <w:rFonts w:eastAsia="Times New Roman" w:cs="Times New Roman"/>
          <w:b/>
          <w:color w:val="002060"/>
          <w:lang w:eastAsia="en-IE"/>
        </w:rPr>
      </w:pPr>
      <w:r>
        <w:rPr>
          <w:rFonts w:eastAsia="Times New Roman" w:cs="Times New Roman"/>
          <w:b/>
          <w:color w:val="002060"/>
          <w:lang w:eastAsia="en-IE"/>
        </w:rPr>
        <w:t xml:space="preserve">5. </w:t>
      </w:r>
      <w:r w:rsidR="00FD6012" w:rsidRPr="00873F92">
        <w:rPr>
          <w:rFonts w:eastAsia="Times New Roman" w:cs="Times New Roman"/>
          <w:b/>
          <w:color w:val="002060"/>
          <w:lang w:eastAsia="en-IE"/>
        </w:rPr>
        <w:t xml:space="preserve">OCCUPATIONAL HEALTH </w:t>
      </w:r>
      <w:r>
        <w:rPr>
          <w:rFonts w:eastAsia="Times New Roman" w:cs="Times New Roman"/>
          <w:b/>
          <w:color w:val="002060"/>
          <w:lang w:eastAsia="en-IE"/>
        </w:rPr>
        <w:t>CLEARANCE</w:t>
      </w:r>
    </w:p>
    <w:p w14:paraId="1E8E6B01" w14:textId="77777777" w:rsidR="000653F9" w:rsidRPr="00873F92" w:rsidRDefault="000653F9" w:rsidP="00873F92">
      <w:pPr>
        <w:spacing w:after="0" w:line="240" w:lineRule="auto"/>
        <w:rPr>
          <w:rFonts w:eastAsia="Times New Roman" w:cs="Times New Roman"/>
          <w:color w:val="002060"/>
          <w:lang w:eastAsia="en-IE"/>
        </w:rPr>
      </w:pPr>
      <w:r w:rsidRPr="00873F92">
        <w:rPr>
          <w:rFonts w:eastAsia="Times New Roman" w:cs="Times New Roman"/>
          <w:color w:val="002060"/>
          <w:lang w:eastAsia="en-IE"/>
        </w:rPr>
        <w:t>Occupational Health Clearance is necessary before you can work in the NHS.  You will need to provide pathology reports showing following immunity:</w:t>
      </w:r>
    </w:p>
    <w:p w14:paraId="58ABC32E" w14:textId="77777777" w:rsidR="00873F92" w:rsidRDefault="00873F92" w:rsidP="00873F92">
      <w:pPr>
        <w:pStyle w:val="ListParagraph"/>
        <w:autoSpaceDE w:val="0"/>
        <w:autoSpaceDN w:val="0"/>
        <w:adjustRightInd w:val="0"/>
        <w:spacing w:after="0" w:line="240" w:lineRule="auto"/>
        <w:ind w:left="1440"/>
        <w:rPr>
          <w:rFonts w:cs="GothamRounded-Light"/>
          <w:color w:val="002060"/>
        </w:rPr>
      </w:pPr>
    </w:p>
    <w:p w14:paraId="506BA6EF" w14:textId="77777777" w:rsidR="000653F9" w:rsidRPr="00873F92" w:rsidRDefault="000653F9" w:rsidP="00873F92">
      <w:pPr>
        <w:pStyle w:val="ListParagraph"/>
        <w:numPr>
          <w:ilvl w:val="1"/>
          <w:numId w:val="4"/>
        </w:numPr>
        <w:autoSpaceDE w:val="0"/>
        <w:autoSpaceDN w:val="0"/>
        <w:adjustRightInd w:val="0"/>
        <w:spacing w:after="0" w:line="240" w:lineRule="auto"/>
        <w:rPr>
          <w:rFonts w:cs="GothamRounded-Light"/>
          <w:color w:val="002060"/>
        </w:rPr>
      </w:pPr>
      <w:r w:rsidRPr="00873F92">
        <w:rPr>
          <w:rFonts w:cs="GothamRounded-Light"/>
          <w:color w:val="002060"/>
        </w:rPr>
        <w:t xml:space="preserve">Hepatitis B results </w:t>
      </w:r>
      <w:r w:rsidRPr="00873F92">
        <w:rPr>
          <w:rFonts w:cs="GothamRounded-Medium"/>
          <w:color w:val="002060"/>
        </w:rPr>
        <w:t xml:space="preserve">Titre levels &gt; 100 </w:t>
      </w:r>
      <w:proofErr w:type="spellStart"/>
      <w:r w:rsidRPr="00873F92">
        <w:rPr>
          <w:rFonts w:cs="GothamRounded-Medium"/>
          <w:color w:val="002060"/>
        </w:rPr>
        <w:t>lu</w:t>
      </w:r>
      <w:proofErr w:type="spellEnd"/>
      <w:r w:rsidRPr="00873F92">
        <w:rPr>
          <w:rFonts w:cs="GothamRounded-Medium"/>
          <w:color w:val="002060"/>
        </w:rPr>
        <w:t xml:space="preserve">/l.,  &lt; 100 </w:t>
      </w:r>
      <w:proofErr w:type="spellStart"/>
      <w:r w:rsidRPr="00873F92">
        <w:rPr>
          <w:rFonts w:cs="GothamRounded-Medium"/>
          <w:color w:val="002060"/>
        </w:rPr>
        <w:t>lu</w:t>
      </w:r>
      <w:proofErr w:type="spellEnd"/>
      <w:r w:rsidRPr="00873F92">
        <w:rPr>
          <w:rFonts w:cs="GothamRounded-Medium"/>
          <w:color w:val="002060"/>
        </w:rPr>
        <w:t>/l requires Booster</w:t>
      </w:r>
    </w:p>
    <w:p w14:paraId="4CEFF5E4" w14:textId="77777777" w:rsidR="000653F9" w:rsidRPr="00873F92" w:rsidRDefault="000653F9" w:rsidP="00873F92">
      <w:pPr>
        <w:pStyle w:val="ListParagraph"/>
        <w:numPr>
          <w:ilvl w:val="1"/>
          <w:numId w:val="4"/>
        </w:numPr>
        <w:autoSpaceDE w:val="0"/>
        <w:autoSpaceDN w:val="0"/>
        <w:adjustRightInd w:val="0"/>
        <w:spacing w:after="0" w:line="240" w:lineRule="auto"/>
        <w:rPr>
          <w:rFonts w:cs="GothamRounded-Medium"/>
          <w:color w:val="002060"/>
        </w:rPr>
      </w:pPr>
      <w:r w:rsidRPr="00873F92">
        <w:rPr>
          <w:rFonts w:cs="GothamRounded-Light"/>
          <w:color w:val="002060"/>
        </w:rPr>
        <w:t xml:space="preserve">Tuberculosis. </w:t>
      </w:r>
      <w:r w:rsidRPr="00873F92">
        <w:rPr>
          <w:rFonts w:cs="GothamRounded-Medium"/>
          <w:color w:val="002060"/>
        </w:rPr>
        <w:t>OH/GP certificate of positive skin result</w:t>
      </w:r>
    </w:p>
    <w:p w14:paraId="2CB90837" w14:textId="77777777" w:rsidR="000653F9" w:rsidRPr="00873F92" w:rsidRDefault="000653F9" w:rsidP="00873F92">
      <w:pPr>
        <w:pStyle w:val="ListParagraph"/>
        <w:numPr>
          <w:ilvl w:val="1"/>
          <w:numId w:val="4"/>
        </w:numPr>
        <w:autoSpaceDE w:val="0"/>
        <w:autoSpaceDN w:val="0"/>
        <w:adjustRightInd w:val="0"/>
        <w:spacing w:after="0" w:line="240" w:lineRule="auto"/>
        <w:rPr>
          <w:rFonts w:cs="GothamRounded-Light"/>
          <w:color w:val="002060"/>
        </w:rPr>
      </w:pPr>
      <w:r w:rsidRPr="00873F92">
        <w:rPr>
          <w:rFonts w:cs="GothamRounded-Light"/>
          <w:color w:val="002060"/>
        </w:rPr>
        <w:t xml:space="preserve">Measles </w:t>
      </w:r>
      <w:r w:rsidRPr="00873F92">
        <w:rPr>
          <w:rFonts w:cs="GothamRounded-Light"/>
          <w:color w:val="002060"/>
        </w:rPr>
        <w:tab/>
      </w:r>
    </w:p>
    <w:p w14:paraId="517CFE65" w14:textId="77777777" w:rsidR="000653F9" w:rsidRPr="00873F92" w:rsidRDefault="000653F9" w:rsidP="00873F92">
      <w:pPr>
        <w:pStyle w:val="ListParagraph"/>
        <w:numPr>
          <w:ilvl w:val="1"/>
          <w:numId w:val="4"/>
        </w:numPr>
        <w:autoSpaceDE w:val="0"/>
        <w:autoSpaceDN w:val="0"/>
        <w:adjustRightInd w:val="0"/>
        <w:spacing w:after="0" w:line="240" w:lineRule="auto"/>
        <w:rPr>
          <w:rFonts w:cs="GothamRounded-Light"/>
          <w:color w:val="002060"/>
        </w:rPr>
      </w:pPr>
      <w:r w:rsidRPr="00873F92">
        <w:rPr>
          <w:rFonts w:cs="GothamRounded-Light"/>
          <w:color w:val="002060"/>
        </w:rPr>
        <w:t>Rubella</w:t>
      </w:r>
    </w:p>
    <w:p w14:paraId="43384F6B" w14:textId="77777777" w:rsidR="000653F9" w:rsidRPr="00873F92" w:rsidRDefault="000653F9" w:rsidP="00873F92">
      <w:pPr>
        <w:pStyle w:val="ListParagraph"/>
        <w:numPr>
          <w:ilvl w:val="1"/>
          <w:numId w:val="4"/>
        </w:numPr>
        <w:autoSpaceDE w:val="0"/>
        <w:autoSpaceDN w:val="0"/>
        <w:adjustRightInd w:val="0"/>
        <w:spacing w:after="0" w:line="240" w:lineRule="auto"/>
        <w:rPr>
          <w:rFonts w:cs="GothamRounded-Medium"/>
          <w:color w:val="002060"/>
        </w:rPr>
      </w:pPr>
      <w:r w:rsidRPr="00873F92">
        <w:rPr>
          <w:rFonts w:cs="GothamRounded-Medium"/>
          <w:color w:val="002060"/>
        </w:rPr>
        <w:t>Evidence of two doses of MMR or individual immunity</w:t>
      </w:r>
    </w:p>
    <w:p w14:paraId="624B96D5" w14:textId="77777777" w:rsidR="000653F9" w:rsidRPr="00873F92" w:rsidRDefault="000653F9" w:rsidP="00873F92">
      <w:pPr>
        <w:pStyle w:val="ListParagraph"/>
        <w:numPr>
          <w:ilvl w:val="1"/>
          <w:numId w:val="4"/>
        </w:numPr>
        <w:autoSpaceDE w:val="0"/>
        <w:autoSpaceDN w:val="0"/>
        <w:adjustRightInd w:val="0"/>
        <w:spacing w:after="0" w:line="240" w:lineRule="auto"/>
        <w:rPr>
          <w:rFonts w:cs="GothamRounded-Light"/>
          <w:color w:val="002060"/>
        </w:rPr>
      </w:pPr>
      <w:r w:rsidRPr="00873F92">
        <w:rPr>
          <w:rFonts w:cs="GothamRounded-Light"/>
          <w:color w:val="002060"/>
        </w:rPr>
        <w:t xml:space="preserve">Varicella. </w:t>
      </w:r>
      <w:proofErr w:type="spellStart"/>
      <w:r w:rsidRPr="00873F92">
        <w:rPr>
          <w:rFonts w:cs="GothamRounded-Light"/>
          <w:color w:val="002060"/>
        </w:rPr>
        <w:t>Self certification</w:t>
      </w:r>
      <w:proofErr w:type="spellEnd"/>
      <w:r w:rsidRPr="00873F92">
        <w:rPr>
          <w:rFonts w:cs="GothamRounded-Light"/>
          <w:color w:val="002060"/>
        </w:rPr>
        <w:t xml:space="preserve"> of having had chicken pox or shingles or test result showing immunity</w:t>
      </w:r>
    </w:p>
    <w:p w14:paraId="08E656DA" w14:textId="77777777" w:rsidR="00873F92" w:rsidRDefault="00873F92" w:rsidP="00873F92">
      <w:pPr>
        <w:autoSpaceDE w:val="0"/>
        <w:autoSpaceDN w:val="0"/>
        <w:adjustRightInd w:val="0"/>
        <w:spacing w:after="0" w:line="240" w:lineRule="auto"/>
        <w:rPr>
          <w:rFonts w:cs="GothamRounded-Medium"/>
          <w:color w:val="002060"/>
        </w:rPr>
      </w:pPr>
    </w:p>
    <w:p w14:paraId="079EAB23" w14:textId="77777777" w:rsidR="000653F9" w:rsidRPr="00873F92" w:rsidRDefault="000653F9" w:rsidP="00873F92">
      <w:pPr>
        <w:autoSpaceDE w:val="0"/>
        <w:autoSpaceDN w:val="0"/>
        <w:adjustRightInd w:val="0"/>
        <w:spacing w:after="0" w:line="240" w:lineRule="auto"/>
        <w:rPr>
          <w:rFonts w:cs="GothamRounded-Medium"/>
          <w:color w:val="002060"/>
        </w:rPr>
      </w:pPr>
      <w:r w:rsidRPr="00873F92">
        <w:rPr>
          <w:rFonts w:cs="GothamRounded-Medium"/>
          <w:color w:val="002060"/>
        </w:rPr>
        <w:t xml:space="preserve">If you require an Exposure Prone Procedure (EPP) Occupational Health Work </w:t>
      </w:r>
      <w:proofErr w:type="gramStart"/>
      <w:r w:rsidRPr="00873F92">
        <w:rPr>
          <w:rFonts w:cs="GothamRounded-Medium"/>
          <w:color w:val="002060"/>
        </w:rPr>
        <w:t>Certificate,  you</w:t>
      </w:r>
      <w:proofErr w:type="gramEnd"/>
      <w:r w:rsidRPr="00873F92">
        <w:rPr>
          <w:rFonts w:cs="GothamRounded-Medium"/>
          <w:color w:val="002060"/>
        </w:rPr>
        <w:t xml:space="preserve"> must also supply the following evidence:-</w:t>
      </w:r>
    </w:p>
    <w:p w14:paraId="6D180B32" w14:textId="77777777" w:rsidR="000653F9" w:rsidRPr="00873F92" w:rsidRDefault="000653F9" w:rsidP="00873F92">
      <w:pPr>
        <w:pStyle w:val="ListParagraph"/>
        <w:numPr>
          <w:ilvl w:val="1"/>
          <w:numId w:val="4"/>
        </w:numPr>
        <w:autoSpaceDE w:val="0"/>
        <w:autoSpaceDN w:val="0"/>
        <w:adjustRightInd w:val="0"/>
        <w:spacing w:after="0" w:line="240" w:lineRule="auto"/>
        <w:rPr>
          <w:rFonts w:cs="GothamRounded-Light"/>
          <w:color w:val="002060"/>
        </w:rPr>
      </w:pPr>
      <w:r w:rsidRPr="00873F92">
        <w:rPr>
          <w:rFonts w:cs="GothamRounded-Light"/>
          <w:color w:val="002060"/>
        </w:rPr>
        <w:t xml:space="preserve">Hepatitis B Surface Antigen. </w:t>
      </w:r>
      <w:r w:rsidRPr="00873F92">
        <w:rPr>
          <w:rFonts w:cs="GothamRounded-Medium"/>
          <w:color w:val="002060"/>
        </w:rPr>
        <w:t>Evidence of a negative result</w:t>
      </w:r>
    </w:p>
    <w:p w14:paraId="4E7260D1" w14:textId="77777777" w:rsidR="000653F9" w:rsidRPr="00873F92" w:rsidRDefault="000653F9" w:rsidP="00873F92">
      <w:pPr>
        <w:pStyle w:val="ListParagraph"/>
        <w:numPr>
          <w:ilvl w:val="1"/>
          <w:numId w:val="4"/>
        </w:numPr>
        <w:autoSpaceDE w:val="0"/>
        <w:autoSpaceDN w:val="0"/>
        <w:adjustRightInd w:val="0"/>
        <w:spacing w:after="0" w:line="240" w:lineRule="auto"/>
        <w:rPr>
          <w:rFonts w:cs="GothamRounded-Medium"/>
          <w:color w:val="002060"/>
        </w:rPr>
      </w:pPr>
      <w:r w:rsidRPr="00873F92">
        <w:rPr>
          <w:rFonts w:cs="GothamRounded-Light"/>
          <w:color w:val="002060"/>
        </w:rPr>
        <w:t xml:space="preserve">Hepatitis C. </w:t>
      </w:r>
      <w:r w:rsidRPr="00873F92">
        <w:rPr>
          <w:rFonts w:cs="GothamRounded-Medium"/>
          <w:color w:val="002060"/>
        </w:rPr>
        <w:t>Negative result required</w:t>
      </w:r>
    </w:p>
    <w:p w14:paraId="14F9223F" w14:textId="77777777" w:rsidR="000653F9" w:rsidRPr="00873F92" w:rsidRDefault="000653F9" w:rsidP="00873F92">
      <w:pPr>
        <w:pStyle w:val="ListParagraph"/>
        <w:numPr>
          <w:ilvl w:val="1"/>
          <w:numId w:val="4"/>
        </w:numPr>
        <w:autoSpaceDE w:val="0"/>
        <w:autoSpaceDN w:val="0"/>
        <w:adjustRightInd w:val="0"/>
        <w:spacing w:after="0" w:line="240" w:lineRule="auto"/>
        <w:rPr>
          <w:rFonts w:cs="GothamRounded-Medium"/>
          <w:color w:val="002060"/>
        </w:rPr>
      </w:pPr>
      <w:r w:rsidRPr="00873F92">
        <w:rPr>
          <w:rFonts w:cs="GothamRounded-Light"/>
          <w:color w:val="002060"/>
        </w:rPr>
        <w:t xml:space="preserve">HIV. </w:t>
      </w:r>
      <w:r w:rsidRPr="00873F92">
        <w:rPr>
          <w:rFonts w:cs="GothamRounded-Medium"/>
          <w:color w:val="002060"/>
        </w:rPr>
        <w:t>Negative result required</w:t>
      </w:r>
    </w:p>
    <w:p w14:paraId="34A38914" w14:textId="77777777" w:rsidR="000653F9" w:rsidRPr="00873F92" w:rsidRDefault="000653F9" w:rsidP="00873F92">
      <w:pPr>
        <w:pStyle w:val="ListParagraph"/>
        <w:autoSpaceDE w:val="0"/>
        <w:autoSpaceDN w:val="0"/>
        <w:adjustRightInd w:val="0"/>
        <w:spacing w:after="0" w:line="240" w:lineRule="auto"/>
        <w:ind w:left="1440"/>
        <w:rPr>
          <w:rFonts w:cs="GothamRounded-Medium"/>
          <w:b/>
          <w:color w:val="002060"/>
        </w:rPr>
      </w:pPr>
    </w:p>
    <w:p w14:paraId="00CE94F8" w14:textId="77777777" w:rsidR="000653F9" w:rsidRPr="00873F92" w:rsidRDefault="000653F9" w:rsidP="00873F92">
      <w:pPr>
        <w:pStyle w:val="ListParagraph"/>
        <w:autoSpaceDE w:val="0"/>
        <w:autoSpaceDN w:val="0"/>
        <w:adjustRightInd w:val="0"/>
        <w:spacing w:after="0" w:line="240" w:lineRule="auto"/>
        <w:ind w:left="1440"/>
        <w:rPr>
          <w:rFonts w:cs="GothamRounded-Light"/>
          <w:b/>
          <w:color w:val="002060"/>
        </w:rPr>
      </w:pPr>
    </w:p>
    <w:p w14:paraId="10359343" w14:textId="77777777" w:rsidR="000653F9" w:rsidRDefault="000653F9" w:rsidP="00873F92">
      <w:pPr>
        <w:autoSpaceDE w:val="0"/>
        <w:autoSpaceDN w:val="0"/>
        <w:adjustRightInd w:val="0"/>
        <w:spacing w:after="0" w:line="240" w:lineRule="auto"/>
        <w:rPr>
          <w:rFonts w:cs="GothamRounded-Medium"/>
          <w:b/>
          <w:i/>
          <w:color w:val="002060"/>
        </w:rPr>
      </w:pPr>
      <w:r w:rsidRPr="00873F92">
        <w:rPr>
          <w:rFonts w:cs="GothamRounded-Medium"/>
          <w:b/>
          <w:i/>
          <w:color w:val="002060"/>
        </w:rPr>
        <w:t>Note: only</w:t>
      </w:r>
      <w:r w:rsidR="00873F92">
        <w:rPr>
          <w:rFonts w:cs="GothamRounded-Medium"/>
          <w:b/>
          <w:i/>
          <w:color w:val="002060"/>
        </w:rPr>
        <w:t xml:space="preserve"> UK test results are acceptable.</w:t>
      </w:r>
    </w:p>
    <w:p w14:paraId="725F2869" w14:textId="77777777" w:rsidR="00873F92" w:rsidRPr="00873F92" w:rsidRDefault="00873F92" w:rsidP="00873F92">
      <w:pPr>
        <w:autoSpaceDE w:val="0"/>
        <w:autoSpaceDN w:val="0"/>
        <w:adjustRightInd w:val="0"/>
        <w:spacing w:after="0" w:line="240" w:lineRule="auto"/>
        <w:rPr>
          <w:rFonts w:cs="GothamRounded-Medium"/>
          <w:b/>
          <w:i/>
          <w:color w:val="002060"/>
        </w:rPr>
      </w:pPr>
    </w:p>
    <w:p w14:paraId="479E3CE4" w14:textId="77777777" w:rsidR="00FD6012" w:rsidRPr="00873F92" w:rsidRDefault="00873F92" w:rsidP="00873F92">
      <w:pPr>
        <w:spacing w:after="0" w:line="240" w:lineRule="auto"/>
        <w:rPr>
          <w:rFonts w:eastAsia="Times New Roman" w:cs="Times New Roman"/>
          <w:b/>
          <w:color w:val="002060"/>
          <w:lang w:eastAsia="en-IE"/>
        </w:rPr>
      </w:pPr>
      <w:r>
        <w:rPr>
          <w:rFonts w:eastAsia="Times New Roman" w:cs="Times New Roman"/>
          <w:b/>
          <w:color w:val="002060"/>
          <w:lang w:eastAsia="en-IE"/>
        </w:rPr>
        <w:t>6. PASSPORT</w:t>
      </w:r>
    </w:p>
    <w:p w14:paraId="1C92D8E9" w14:textId="77777777" w:rsidR="005249B1" w:rsidRDefault="00FD6012" w:rsidP="00873F92">
      <w:pPr>
        <w:spacing w:after="0" w:line="240" w:lineRule="auto"/>
        <w:rPr>
          <w:rFonts w:eastAsia="Times New Roman" w:cs="Times New Roman"/>
          <w:color w:val="002060"/>
          <w:lang w:eastAsia="en-IE"/>
        </w:rPr>
      </w:pPr>
      <w:r w:rsidRPr="00873F92">
        <w:rPr>
          <w:rFonts w:eastAsia="Times New Roman" w:cs="Times New Roman"/>
          <w:color w:val="002060"/>
          <w:lang w:eastAsia="en-IE"/>
        </w:rPr>
        <w:t xml:space="preserve">We will need to evidence sight of your original Passport along with any visa or biometric card / EU card proving your Right to Work in the UK.  You can enter your Passport Number, date of issue and date of Expiry into the online Application Form </w:t>
      </w:r>
      <w:r w:rsidR="005249B1" w:rsidRPr="00873F92">
        <w:rPr>
          <w:rFonts w:eastAsia="Times New Roman" w:cs="Times New Roman"/>
          <w:color w:val="002060"/>
          <w:lang w:eastAsia="en-IE"/>
        </w:rPr>
        <w:t>but you will also need to upload a colour copy of the photo page and any visa you may have.</w:t>
      </w:r>
    </w:p>
    <w:p w14:paraId="48983391" w14:textId="77777777" w:rsidR="00873F92" w:rsidRPr="00873F92" w:rsidRDefault="00873F92" w:rsidP="00873F92">
      <w:pPr>
        <w:spacing w:after="0" w:line="240" w:lineRule="auto"/>
        <w:rPr>
          <w:rFonts w:eastAsia="Times New Roman" w:cs="Times New Roman"/>
          <w:color w:val="002060"/>
          <w:lang w:eastAsia="en-IE"/>
        </w:rPr>
      </w:pPr>
    </w:p>
    <w:p w14:paraId="11FF221D" w14:textId="77777777" w:rsidR="00FD6012" w:rsidRPr="00873F92" w:rsidRDefault="00873F92" w:rsidP="00873F92">
      <w:pPr>
        <w:spacing w:after="0" w:line="240" w:lineRule="auto"/>
        <w:rPr>
          <w:rFonts w:eastAsia="Times New Roman" w:cs="Times New Roman"/>
          <w:b/>
          <w:color w:val="002060"/>
          <w:lang w:eastAsia="en-IE"/>
        </w:rPr>
      </w:pPr>
      <w:r>
        <w:rPr>
          <w:rFonts w:eastAsia="Times New Roman" w:cs="Times New Roman"/>
          <w:b/>
          <w:color w:val="002060"/>
          <w:lang w:eastAsia="en-IE"/>
        </w:rPr>
        <w:t>7. PHOTOGRAPHS FOR ID</w:t>
      </w:r>
    </w:p>
    <w:p w14:paraId="03CC5D40" w14:textId="77777777" w:rsidR="005249B1" w:rsidRDefault="005249B1" w:rsidP="00873F92">
      <w:pPr>
        <w:spacing w:after="0" w:line="240" w:lineRule="auto"/>
        <w:rPr>
          <w:rFonts w:eastAsia="Times New Roman" w:cs="Times New Roman"/>
          <w:color w:val="002060"/>
          <w:lang w:eastAsia="en-IE"/>
        </w:rPr>
      </w:pPr>
      <w:r w:rsidRPr="00873F92">
        <w:rPr>
          <w:rFonts w:eastAsia="Times New Roman" w:cs="Times New Roman"/>
          <w:color w:val="002060"/>
          <w:lang w:eastAsia="en-IE"/>
        </w:rPr>
        <w:t xml:space="preserve">2 x Passport size photos (for ID Badge). You can post or scan and email these to us at:   </w:t>
      </w:r>
      <w:hyperlink r:id="rId5" w:history="1">
        <w:r w:rsidR="00873F92" w:rsidRPr="00D30AEC">
          <w:rPr>
            <w:rStyle w:val="Hyperlink"/>
            <w:rFonts w:eastAsia="Times New Roman" w:cs="Times New Roman"/>
            <w:lang w:eastAsia="en-IE"/>
          </w:rPr>
          <w:t>registration@locumexpressmedical.com</w:t>
        </w:r>
      </w:hyperlink>
    </w:p>
    <w:p w14:paraId="522201E4" w14:textId="77777777" w:rsidR="00873F92" w:rsidRPr="00873F92" w:rsidRDefault="00873F92" w:rsidP="00873F92">
      <w:pPr>
        <w:spacing w:after="0" w:line="240" w:lineRule="auto"/>
        <w:rPr>
          <w:rFonts w:eastAsia="Times New Roman" w:cs="Times New Roman"/>
          <w:color w:val="002060"/>
          <w:lang w:eastAsia="en-IE"/>
        </w:rPr>
      </w:pPr>
    </w:p>
    <w:p w14:paraId="7DAF7705" w14:textId="77777777" w:rsidR="00FD6012" w:rsidRPr="00873F92" w:rsidRDefault="00873F92" w:rsidP="00873F92">
      <w:pPr>
        <w:spacing w:after="0" w:line="240" w:lineRule="auto"/>
        <w:rPr>
          <w:rFonts w:eastAsia="Times New Roman" w:cs="Times New Roman"/>
          <w:color w:val="002060"/>
          <w:lang w:eastAsia="en-IE"/>
        </w:rPr>
      </w:pPr>
      <w:r>
        <w:rPr>
          <w:rFonts w:eastAsia="Times New Roman" w:cs="Times New Roman"/>
          <w:b/>
          <w:color w:val="002060"/>
          <w:lang w:eastAsia="en-IE"/>
        </w:rPr>
        <w:t xml:space="preserve">8. </w:t>
      </w:r>
      <w:r w:rsidR="00FD6012" w:rsidRPr="00873F92">
        <w:rPr>
          <w:rFonts w:eastAsia="Times New Roman" w:cs="Times New Roman"/>
          <w:b/>
          <w:color w:val="002060"/>
          <w:lang w:eastAsia="en-IE"/>
        </w:rPr>
        <w:t>ENHANCED DBS CHECK</w:t>
      </w:r>
      <w:r w:rsidR="00FD6012" w:rsidRPr="00873F92">
        <w:rPr>
          <w:rFonts w:eastAsia="Times New Roman" w:cs="Times New Roman"/>
          <w:color w:val="002060"/>
          <w:lang w:eastAsia="en-IE"/>
        </w:rPr>
        <w:t>:</w:t>
      </w:r>
    </w:p>
    <w:p w14:paraId="4F75E9EF" w14:textId="77777777" w:rsidR="00FD6012" w:rsidRDefault="00FD6012" w:rsidP="00873F92">
      <w:pPr>
        <w:spacing w:after="0" w:line="240" w:lineRule="auto"/>
        <w:rPr>
          <w:rFonts w:eastAsia="Times New Roman" w:cs="Times New Roman"/>
          <w:color w:val="002060"/>
          <w:lang w:eastAsia="en-IE"/>
        </w:rPr>
      </w:pPr>
      <w:r w:rsidRPr="00873F92">
        <w:rPr>
          <w:rFonts w:eastAsia="Times New Roman" w:cs="Times New Roman"/>
          <w:color w:val="002060"/>
          <w:lang w:eastAsia="en-IE"/>
        </w:rPr>
        <w:t xml:space="preserve">All work with </w:t>
      </w:r>
      <w:r w:rsidR="00873F92">
        <w:rPr>
          <w:rFonts w:eastAsia="Times New Roman" w:cs="Times New Roman"/>
          <w:color w:val="002060"/>
          <w:lang w:eastAsia="en-IE"/>
        </w:rPr>
        <w:t>PE Global Healthcare</w:t>
      </w:r>
      <w:r w:rsidRPr="00873F92">
        <w:rPr>
          <w:rFonts w:eastAsia="Times New Roman" w:cs="Times New Roman"/>
          <w:color w:val="002060"/>
          <w:lang w:eastAsia="en-IE"/>
        </w:rPr>
        <w:t xml:space="preserve"> is subject to a satisfactory DBS check.  If you currently have a DBS that has been registered on-line with the DBS Update Service (</w:t>
      </w:r>
      <w:r w:rsidRPr="00873F92">
        <w:rPr>
          <w:rStyle w:val="HTMLCite"/>
          <w:color w:val="002060"/>
        </w:rPr>
        <w:t>https://www.gov.uk/dbs-update-service</w:t>
      </w:r>
      <w:r w:rsidRPr="00873F92">
        <w:rPr>
          <w:rFonts w:eastAsia="Times New Roman" w:cs="Times New Roman"/>
          <w:color w:val="002060"/>
          <w:lang w:eastAsia="en-IE"/>
        </w:rPr>
        <w:t>),</w:t>
      </w:r>
      <w:r w:rsidR="005249B1" w:rsidRPr="00873F92">
        <w:rPr>
          <w:rFonts w:eastAsia="Times New Roman" w:cs="Times New Roman"/>
          <w:color w:val="002060"/>
          <w:lang w:eastAsia="en-IE"/>
        </w:rPr>
        <w:t xml:space="preserve"> please upload</w:t>
      </w:r>
      <w:r w:rsidRPr="00873F92">
        <w:rPr>
          <w:rFonts w:eastAsia="Times New Roman" w:cs="Times New Roman"/>
          <w:color w:val="002060"/>
          <w:lang w:eastAsia="en-IE"/>
        </w:rPr>
        <w:t xml:space="preserve"> a copy of your DBS so we can conduct an on-line check.  If you do not have a current DBS registered with the Update service, </w:t>
      </w:r>
      <w:r w:rsidR="00873F92">
        <w:rPr>
          <w:rFonts w:eastAsia="Times New Roman" w:cs="Times New Roman"/>
          <w:color w:val="002060"/>
          <w:lang w:eastAsia="en-IE"/>
        </w:rPr>
        <w:t>PE Global Healthcare</w:t>
      </w:r>
      <w:r w:rsidRPr="00873F92">
        <w:rPr>
          <w:rFonts w:eastAsia="Times New Roman" w:cs="Times New Roman"/>
          <w:color w:val="002060"/>
          <w:lang w:eastAsia="en-IE"/>
        </w:rPr>
        <w:t xml:space="preserve"> will conduct a new enhanced DBS check on your behalf. </w:t>
      </w:r>
    </w:p>
    <w:p w14:paraId="799C5E0C" w14:textId="77777777" w:rsidR="00873F92" w:rsidRPr="00873F92" w:rsidRDefault="00873F92" w:rsidP="00873F92">
      <w:pPr>
        <w:spacing w:after="0" w:line="240" w:lineRule="auto"/>
        <w:rPr>
          <w:rFonts w:eastAsia="Times New Roman" w:cs="Times New Roman"/>
          <w:color w:val="002060"/>
          <w:lang w:eastAsia="en-IE"/>
        </w:rPr>
      </w:pPr>
    </w:p>
    <w:p w14:paraId="7ED0E598" w14:textId="77777777" w:rsidR="00FD6012" w:rsidRPr="00873F92" w:rsidRDefault="00873F92" w:rsidP="00873F92">
      <w:pPr>
        <w:spacing w:after="0" w:line="240" w:lineRule="auto"/>
        <w:rPr>
          <w:rFonts w:eastAsia="Times New Roman" w:cs="Times New Roman"/>
          <w:b/>
          <w:color w:val="002060"/>
          <w:lang w:eastAsia="en-IE"/>
        </w:rPr>
      </w:pPr>
      <w:r>
        <w:rPr>
          <w:rFonts w:eastAsia="Times New Roman" w:cs="Times New Roman"/>
          <w:b/>
          <w:color w:val="002060"/>
          <w:lang w:eastAsia="en-IE"/>
        </w:rPr>
        <w:t xml:space="preserve">9. </w:t>
      </w:r>
      <w:r w:rsidR="00FD6012" w:rsidRPr="00873F92">
        <w:rPr>
          <w:rFonts w:eastAsia="Times New Roman" w:cs="Times New Roman"/>
          <w:b/>
          <w:color w:val="002060"/>
          <w:lang w:eastAsia="en-IE"/>
        </w:rPr>
        <w:t>PROOF OF ADDRESS:</w:t>
      </w:r>
    </w:p>
    <w:p w14:paraId="2F050682" w14:textId="77777777" w:rsidR="00FD6012" w:rsidRPr="00873F92" w:rsidRDefault="00FD6012" w:rsidP="00873F92">
      <w:pPr>
        <w:spacing w:after="0" w:line="240" w:lineRule="auto"/>
        <w:rPr>
          <w:rFonts w:eastAsia="Times New Roman" w:cs="Times New Roman"/>
          <w:color w:val="002060"/>
          <w:lang w:eastAsia="en-IE"/>
        </w:rPr>
      </w:pPr>
      <w:r w:rsidRPr="00873F92">
        <w:rPr>
          <w:rFonts w:eastAsia="Times New Roman" w:cs="Times New Roman"/>
          <w:color w:val="002060"/>
          <w:lang w:eastAsia="en-IE"/>
        </w:rPr>
        <w:t xml:space="preserve">As part of your compliance, we require 2 Proofs of Address.  This can be a variety of documents including:  Utility Bills, Bank / Building Society Statements, HMRC letters.  Please ensure these documents are dated within the previous 3 months. </w:t>
      </w:r>
    </w:p>
    <w:p w14:paraId="6ED780AA" w14:textId="77777777" w:rsidR="00873F92" w:rsidRDefault="00873F92" w:rsidP="00873F92">
      <w:pPr>
        <w:spacing w:after="0" w:line="240" w:lineRule="auto"/>
        <w:rPr>
          <w:rFonts w:eastAsia="Times New Roman" w:cs="Times New Roman"/>
          <w:b/>
          <w:color w:val="002060"/>
          <w:lang w:eastAsia="en-IE"/>
        </w:rPr>
      </w:pPr>
    </w:p>
    <w:p w14:paraId="5C6FF8FC" w14:textId="77777777" w:rsidR="005249B1" w:rsidRPr="00873F92" w:rsidRDefault="005249B1" w:rsidP="00873F92">
      <w:pPr>
        <w:spacing w:after="0" w:line="240" w:lineRule="auto"/>
        <w:rPr>
          <w:rFonts w:eastAsia="Times New Roman" w:cs="Times New Roman"/>
          <w:b/>
          <w:color w:val="002060"/>
          <w:lang w:eastAsia="en-IE"/>
        </w:rPr>
      </w:pPr>
      <w:r w:rsidRPr="00873F92">
        <w:rPr>
          <w:rFonts w:eastAsia="Times New Roman" w:cs="Times New Roman"/>
          <w:b/>
          <w:color w:val="002060"/>
          <w:lang w:eastAsia="en-IE"/>
        </w:rPr>
        <w:t>ADDITIONAL DOCUMENTATION</w:t>
      </w:r>
    </w:p>
    <w:p w14:paraId="4EAFC5DF" w14:textId="77777777" w:rsidR="00164D06" w:rsidRPr="00873F92" w:rsidRDefault="005249B1" w:rsidP="00873F92">
      <w:pPr>
        <w:spacing w:after="0" w:line="240" w:lineRule="auto"/>
        <w:rPr>
          <w:rFonts w:eastAsia="Times New Roman" w:cs="Times New Roman"/>
          <w:color w:val="002060"/>
          <w:lang w:eastAsia="en-IE"/>
        </w:rPr>
      </w:pPr>
      <w:r w:rsidRPr="00873F92">
        <w:rPr>
          <w:rFonts w:eastAsia="Times New Roman" w:cs="Times New Roman"/>
          <w:color w:val="002060"/>
          <w:lang w:eastAsia="en-IE"/>
        </w:rPr>
        <w:t>It is now a policy of the National Medical Locums Framework</w:t>
      </w:r>
      <w:r w:rsidR="00164D06" w:rsidRPr="00873F92">
        <w:rPr>
          <w:rFonts w:eastAsia="Times New Roman" w:cs="Times New Roman"/>
          <w:color w:val="002060"/>
          <w:lang w:eastAsia="en-IE"/>
        </w:rPr>
        <w:t xml:space="preserve"> and </w:t>
      </w:r>
      <w:r w:rsidR="00873F92">
        <w:rPr>
          <w:rFonts w:eastAsia="Times New Roman" w:cs="Times New Roman"/>
          <w:color w:val="002060"/>
          <w:lang w:eastAsia="en-IE"/>
        </w:rPr>
        <w:t xml:space="preserve">PE Global </w:t>
      </w:r>
      <w:proofErr w:type="gramStart"/>
      <w:r w:rsidR="00873F92">
        <w:rPr>
          <w:rFonts w:eastAsia="Times New Roman" w:cs="Times New Roman"/>
          <w:color w:val="002060"/>
          <w:lang w:eastAsia="en-IE"/>
        </w:rPr>
        <w:t>Healthcare</w:t>
      </w:r>
      <w:r w:rsidRPr="00873F92">
        <w:rPr>
          <w:rFonts w:eastAsia="Times New Roman" w:cs="Times New Roman"/>
          <w:color w:val="002060"/>
          <w:lang w:eastAsia="en-IE"/>
        </w:rPr>
        <w:t xml:space="preserve"> </w:t>
      </w:r>
      <w:r w:rsidR="00164D06" w:rsidRPr="00873F92">
        <w:rPr>
          <w:rFonts w:eastAsia="Times New Roman" w:cs="Times New Roman"/>
          <w:color w:val="002060"/>
          <w:lang w:eastAsia="en-IE"/>
        </w:rPr>
        <w:t xml:space="preserve"> that</w:t>
      </w:r>
      <w:proofErr w:type="gramEnd"/>
      <w:r w:rsidR="00164D06" w:rsidRPr="00873F92">
        <w:rPr>
          <w:rFonts w:eastAsia="Times New Roman" w:cs="Times New Roman"/>
          <w:color w:val="002060"/>
          <w:lang w:eastAsia="en-IE"/>
        </w:rPr>
        <w:t xml:space="preserve"> the following documents are completed and returned to us to complete your registration:</w:t>
      </w:r>
    </w:p>
    <w:p w14:paraId="4846CC2F" w14:textId="77777777" w:rsidR="00B7279E" w:rsidRPr="00873F92" w:rsidRDefault="00164D06" w:rsidP="00873F92">
      <w:pPr>
        <w:numPr>
          <w:ilvl w:val="0"/>
          <w:numId w:val="1"/>
        </w:numPr>
        <w:spacing w:before="100" w:beforeAutospacing="1" w:after="100" w:afterAutospacing="1" w:line="240" w:lineRule="auto"/>
        <w:rPr>
          <w:rFonts w:eastAsia="Times New Roman" w:cs="Times New Roman"/>
          <w:color w:val="002060"/>
          <w:lang w:eastAsia="en-IE"/>
        </w:rPr>
      </w:pPr>
      <w:r w:rsidRPr="00873F92">
        <w:rPr>
          <w:rFonts w:eastAsia="Times New Roman" w:cs="Times New Roman"/>
          <w:b/>
          <w:bCs/>
          <w:color w:val="002060"/>
          <w:lang w:eastAsia="en-IE"/>
        </w:rPr>
        <w:lastRenderedPageBreak/>
        <w:t>Statutory Declaration</w:t>
      </w:r>
      <w:r w:rsidR="00B7279E" w:rsidRPr="00873F92">
        <w:rPr>
          <w:rFonts w:eastAsia="Times New Roman" w:cs="Times New Roman"/>
          <w:b/>
          <w:bCs/>
          <w:color w:val="002060"/>
          <w:lang w:eastAsia="en-IE"/>
        </w:rPr>
        <w:t>s</w:t>
      </w:r>
      <w:r w:rsidRPr="00873F92">
        <w:rPr>
          <w:rFonts w:eastAsia="Times New Roman" w:cs="Times New Roman"/>
          <w:b/>
          <w:bCs/>
          <w:color w:val="002060"/>
          <w:lang w:eastAsia="en-IE"/>
        </w:rPr>
        <w:t>:</w:t>
      </w:r>
      <w:r w:rsidRPr="00873F92">
        <w:rPr>
          <w:rFonts w:eastAsia="Times New Roman" w:cs="Times New Roman"/>
          <w:color w:val="002060"/>
          <w:lang w:eastAsia="en-IE"/>
        </w:rPr>
        <w:t> </w:t>
      </w:r>
      <w:r w:rsidR="00B7279E" w:rsidRPr="00873F92">
        <w:rPr>
          <w:rFonts w:eastAsia="Times New Roman" w:cs="Times New Roman"/>
          <w:color w:val="002060"/>
          <w:lang w:eastAsia="en-IE"/>
        </w:rPr>
        <w:t xml:space="preserve">These are required statutory declarations requiring your signature.  You can download the document below, or complete these on the full Application Form </w:t>
      </w:r>
    </w:p>
    <w:p w14:paraId="5F140E8C" w14:textId="77777777" w:rsidR="00164D06" w:rsidRPr="00873F92" w:rsidRDefault="00B7279E" w:rsidP="00873F92">
      <w:pPr>
        <w:pStyle w:val="ListParagraph"/>
        <w:numPr>
          <w:ilvl w:val="0"/>
          <w:numId w:val="3"/>
        </w:numPr>
        <w:spacing w:before="100" w:beforeAutospacing="1" w:after="100" w:afterAutospacing="1" w:line="240" w:lineRule="auto"/>
        <w:rPr>
          <w:rFonts w:eastAsia="Times New Roman" w:cs="Times New Roman"/>
          <w:color w:val="002060"/>
          <w:lang w:eastAsia="en-IE"/>
        </w:rPr>
      </w:pPr>
      <w:r w:rsidRPr="00873F92">
        <w:rPr>
          <w:rFonts w:eastAsia="Times New Roman" w:cs="Times New Roman"/>
          <w:b/>
          <w:bCs/>
          <w:color w:val="002060"/>
          <w:lang w:eastAsia="en-IE"/>
        </w:rPr>
        <w:t>New Employee Clinical Medical Questionnaire</w:t>
      </w:r>
      <w:r w:rsidR="00164D06" w:rsidRPr="00873F92">
        <w:rPr>
          <w:rFonts w:eastAsia="Times New Roman" w:cs="Times New Roman"/>
          <w:b/>
          <w:bCs/>
          <w:color w:val="002060"/>
          <w:lang w:eastAsia="en-IE"/>
        </w:rPr>
        <w:t> </w:t>
      </w:r>
      <w:r w:rsidR="00164D06" w:rsidRPr="00873F92">
        <w:rPr>
          <w:rFonts w:eastAsia="Times New Roman" w:cs="Times New Roman"/>
          <w:color w:val="002060"/>
          <w:lang w:eastAsia="en-IE"/>
        </w:rPr>
        <w:t>This health declara</w:t>
      </w:r>
      <w:r w:rsidR="005249B1" w:rsidRPr="00873F92">
        <w:rPr>
          <w:rFonts w:eastAsia="Times New Roman" w:cs="Times New Roman"/>
          <w:color w:val="002060"/>
          <w:lang w:eastAsia="en-IE"/>
        </w:rPr>
        <w:t>tion is a requirement of the NHS</w:t>
      </w:r>
      <w:r w:rsidR="00164D06" w:rsidRPr="00873F92">
        <w:rPr>
          <w:rFonts w:eastAsia="Times New Roman" w:cs="Times New Roman"/>
          <w:color w:val="002060"/>
          <w:lang w:eastAsia="en-IE"/>
        </w:rPr>
        <w:t xml:space="preserve"> and must be filled out and returned to us along</w:t>
      </w:r>
      <w:r w:rsidRPr="00873F92">
        <w:rPr>
          <w:rFonts w:eastAsia="Times New Roman" w:cs="Times New Roman"/>
          <w:color w:val="002060"/>
          <w:lang w:eastAsia="en-IE"/>
        </w:rPr>
        <w:t xml:space="preserve"> with your Pathology </w:t>
      </w:r>
      <w:proofErr w:type="gramStart"/>
      <w:r w:rsidRPr="00873F92">
        <w:rPr>
          <w:rFonts w:eastAsia="Times New Roman" w:cs="Times New Roman"/>
          <w:color w:val="002060"/>
          <w:lang w:eastAsia="en-IE"/>
        </w:rPr>
        <w:t>reports.</w:t>
      </w:r>
      <w:r w:rsidR="00164D06" w:rsidRPr="00873F92">
        <w:rPr>
          <w:rFonts w:eastAsia="Times New Roman" w:cs="Times New Roman"/>
          <w:color w:val="002060"/>
          <w:lang w:eastAsia="en-IE"/>
        </w:rPr>
        <w:t>.</w:t>
      </w:r>
      <w:proofErr w:type="gramEnd"/>
      <w:r w:rsidRPr="00873F92">
        <w:rPr>
          <w:rFonts w:eastAsia="Times New Roman" w:cs="Times New Roman"/>
          <w:color w:val="002060"/>
          <w:lang w:eastAsia="en-IE"/>
        </w:rPr>
        <w:t xml:space="preserve">  You can download this document below.</w:t>
      </w:r>
    </w:p>
    <w:p w14:paraId="1F7F0B25" w14:textId="77777777" w:rsidR="00455DD9" w:rsidRPr="00873F92" w:rsidRDefault="00455DD9" w:rsidP="00873F92">
      <w:pPr>
        <w:pStyle w:val="ListParagraph"/>
        <w:spacing w:before="100" w:beforeAutospacing="1" w:after="100" w:afterAutospacing="1" w:line="240" w:lineRule="auto"/>
        <w:ind w:left="792"/>
        <w:rPr>
          <w:rFonts w:eastAsia="Times New Roman" w:cs="Times New Roman"/>
          <w:color w:val="002060"/>
          <w:lang w:eastAsia="en-IE"/>
        </w:rPr>
      </w:pPr>
    </w:p>
    <w:p w14:paraId="67DB4EB3" w14:textId="77777777" w:rsidR="00455DD9" w:rsidRPr="00873F92" w:rsidRDefault="00455DD9" w:rsidP="00873F92">
      <w:pPr>
        <w:pStyle w:val="ListParagraph"/>
        <w:numPr>
          <w:ilvl w:val="0"/>
          <w:numId w:val="3"/>
        </w:numPr>
        <w:spacing w:before="100" w:beforeAutospacing="1" w:after="100" w:afterAutospacing="1" w:line="240" w:lineRule="auto"/>
        <w:rPr>
          <w:rFonts w:eastAsia="Times New Roman" w:cs="Times New Roman"/>
          <w:color w:val="002060"/>
          <w:lang w:eastAsia="en-IE"/>
        </w:rPr>
      </w:pPr>
      <w:r w:rsidRPr="00873F92">
        <w:rPr>
          <w:rFonts w:eastAsia="Times New Roman" w:cs="Times New Roman"/>
          <w:bCs/>
          <w:color w:val="002060"/>
          <w:lang w:eastAsia="en-IE"/>
        </w:rPr>
        <w:t>5 Year Address History (if you require a new DBS)</w:t>
      </w:r>
    </w:p>
    <w:p w14:paraId="63671512" w14:textId="77777777" w:rsidR="00455DD9" w:rsidRPr="00873F92" w:rsidRDefault="00455DD9" w:rsidP="00873F92">
      <w:pPr>
        <w:pStyle w:val="ListParagraph"/>
        <w:spacing w:line="240" w:lineRule="auto"/>
        <w:rPr>
          <w:rFonts w:eastAsia="Times New Roman" w:cs="Times New Roman"/>
          <w:color w:val="002060"/>
          <w:lang w:eastAsia="en-IE"/>
        </w:rPr>
      </w:pPr>
    </w:p>
    <w:p w14:paraId="04A050E6" w14:textId="77777777" w:rsidR="00654F02" w:rsidRPr="00873F92" w:rsidRDefault="00B7279E" w:rsidP="00873F92">
      <w:pPr>
        <w:spacing w:line="240" w:lineRule="auto"/>
        <w:rPr>
          <w:b/>
          <w:color w:val="002060"/>
        </w:rPr>
      </w:pPr>
      <w:r w:rsidRPr="00873F92">
        <w:rPr>
          <w:b/>
          <w:color w:val="002060"/>
        </w:rPr>
        <w:t>On-line application form</w:t>
      </w:r>
      <w:r w:rsidR="00873F92">
        <w:rPr>
          <w:b/>
          <w:color w:val="002060"/>
        </w:rPr>
        <w:t xml:space="preserve"> – amendments to form built by Lukasz</w:t>
      </w:r>
      <w:r w:rsidRPr="00873F92">
        <w:rPr>
          <w:b/>
          <w:color w:val="002060"/>
        </w:rPr>
        <w:t>:</w:t>
      </w:r>
    </w:p>
    <w:p w14:paraId="154C369D" w14:textId="77777777" w:rsidR="005157CF" w:rsidRPr="00873F92" w:rsidRDefault="005157CF" w:rsidP="00873F92">
      <w:pPr>
        <w:pStyle w:val="ListParagraph"/>
        <w:numPr>
          <w:ilvl w:val="0"/>
          <w:numId w:val="2"/>
        </w:numPr>
        <w:spacing w:before="100" w:beforeAutospacing="1" w:after="100" w:afterAutospacing="1" w:line="240" w:lineRule="auto"/>
        <w:rPr>
          <w:rFonts w:eastAsia="Times New Roman" w:cs="Times New Roman"/>
          <w:color w:val="002060"/>
          <w:lang w:eastAsia="en-IE"/>
        </w:rPr>
      </w:pPr>
      <w:r w:rsidRPr="00873F92">
        <w:rPr>
          <w:rFonts w:eastAsia="Times New Roman" w:cs="Times New Roman"/>
          <w:color w:val="002060"/>
          <w:lang w:eastAsia="en-IE"/>
        </w:rPr>
        <w:t>Personal Information  – leave as is</w:t>
      </w:r>
    </w:p>
    <w:p w14:paraId="27D7DB36" w14:textId="77777777" w:rsidR="00B7279E" w:rsidRPr="00873F92" w:rsidRDefault="00B7279E" w:rsidP="00873F92">
      <w:pPr>
        <w:pStyle w:val="ListParagraph"/>
        <w:spacing w:before="100" w:beforeAutospacing="1" w:after="100" w:afterAutospacing="1" w:line="240" w:lineRule="auto"/>
        <w:rPr>
          <w:rFonts w:eastAsia="Times New Roman" w:cs="Times New Roman"/>
          <w:color w:val="002060"/>
          <w:lang w:eastAsia="en-IE"/>
        </w:rPr>
      </w:pPr>
    </w:p>
    <w:p w14:paraId="1F01669C" w14:textId="77777777" w:rsidR="005157CF" w:rsidRPr="00873F92" w:rsidRDefault="005157CF" w:rsidP="00873F92">
      <w:pPr>
        <w:pStyle w:val="ListParagraph"/>
        <w:numPr>
          <w:ilvl w:val="0"/>
          <w:numId w:val="2"/>
        </w:numPr>
        <w:spacing w:before="100" w:beforeAutospacing="1" w:after="100" w:afterAutospacing="1" w:line="240" w:lineRule="auto"/>
        <w:rPr>
          <w:rFonts w:eastAsia="Times New Roman" w:cs="Times New Roman"/>
          <w:color w:val="002060"/>
          <w:lang w:eastAsia="en-IE"/>
        </w:rPr>
      </w:pPr>
      <w:r w:rsidRPr="00873F92">
        <w:rPr>
          <w:rFonts w:eastAsia="Times New Roman" w:cs="Times New Roman"/>
          <w:color w:val="002060"/>
          <w:lang w:eastAsia="en-IE"/>
        </w:rPr>
        <w:t xml:space="preserve">Contact Information – leave </w:t>
      </w:r>
      <w:r w:rsidR="00B7279E" w:rsidRPr="00873F92">
        <w:rPr>
          <w:rFonts w:eastAsia="Times New Roman" w:cs="Times New Roman"/>
          <w:color w:val="002060"/>
          <w:lang w:eastAsia="en-IE"/>
        </w:rPr>
        <w:t xml:space="preserve">as </w:t>
      </w:r>
    </w:p>
    <w:p w14:paraId="13CA26CC" w14:textId="77777777" w:rsidR="00B7279E" w:rsidRPr="00873F92" w:rsidRDefault="00B7279E" w:rsidP="00873F92">
      <w:pPr>
        <w:pStyle w:val="ListParagraph"/>
        <w:spacing w:before="100" w:beforeAutospacing="1" w:after="100" w:afterAutospacing="1" w:line="240" w:lineRule="auto"/>
        <w:rPr>
          <w:rFonts w:eastAsia="Times New Roman" w:cs="Times New Roman"/>
          <w:color w:val="002060"/>
          <w:lang w:eastAsia="en-IE"/>
        </w:rPr>
      </w:pPr>
    </w:p>
    <w:p w14:paraId="4D3F1575" w14:textId="77777777" w:rsidR="00B7279E" w:rsidRPr="00873F92" w:rsidRDefault="00B7279E" w:rsidP="00873F92">
      <w:pPr>
        <w:pStyle w:val="ListParagraph"/>
        <w:spacing w:before="100" w:beforeAutospacing="1" w:after="100" w:afterAutospacing="1" w:line="240" w:lineRule="auto"/>
        <w:rPr>
          <w:rFonts w:eastAsia="Times New Roman" w:cs="Times New Roman"/>
          <w:color w:val="002060"/>
          <w:lang w:eastAsia="en-IE"/>
        </w:rPr>
      </w:pPr>
    </w:p>
    <w:p w14:paraId="08270FEF" w14:textId="77777777" w:rsidR="005157CF" w:rsidRPr="00873F92" w:rsidRDefault="005157CF" w:rsidP="00873F92">
      <w:pPr>
        <w:pStyle w:val="ListParagraph"/>
        <w:numPr>
          <w:ilvl w:val="0"/>
          <w:numId w:val="2"/>
        </w:numPr>
        <w:spacing w:before="100" w:beforeAutospacing="1" w:after="100" w:afterAutospacing="1" w:line="240" w:lineRule="auto"/>
        <w:rPr>
          <w:rFonts w:eastAsia="Times New Roman" w:cs="Times New Roman"/>
          <w:color w:val="002060"/>
          <w:lang w:eastAsia="en-IE"/>
        </w:rPr>
      </w:pPr>
      <w:r w:rsidRPr="00873F92">
        <w:rPr>
          <w:rFonts w:eastAsia="Times New Roman" w:cs="Times New Roman"/>
          <w:color w:val="002060"/>
          <w:lang w:eastAsia="en-IE"/>
        </w:rPr>
        <w:t>Additional Information:</w:t>
      </w:r>
    </w:p>
    <w:p w14:paraId="5D9B02EA" w14:textId="77777777" w:rsidR="005157CF" w:rsidRPr="00873F92" w:rsidRDefault="005157CF" w:rsidP="00873F92">
      <w:pPr>
        <w:spacing w:after="0" w:line="240" w:lineRule="auto"/>
        <w:ind w:firstLine="720"/>
        <w:jc w:val="both"/>
        <w:rPr>
          <w:rFonts w:eastAsiaTheme="minorEastAsia"/>
          <w:color w:val="002060"/>
          <w:lang w:eastAsia="en-IE"/>
        </w:rPr>
      </w:pPr>
      <w:r w:rsidRPr="00873F92">
        <w:rPr>
          <w:rFonts w:eastAsiaTheme="minorEastAsia"/>
          <w:color w:val="002060"/>
          <w:lang w:eastAsia="en-IE"/>
        </w:rPr>
        <w:t xml:space="preserve">GMC number: ________ ____      </w:t>
      </w:r>
    </w:p>
    <w:p w14:paraId="1ECBA29A" w14:textId="77777777" w:rsidR="005157CF" w:rsidRPr="00873F92" w:rsidRDefault="005157CF" w:rsidP="00873F92">
      <w:pPr>
        <w:spacing w:after="0" w:line="240" w:lineRule="auto"/>
        <w:ind w:firstLine="720"/>
        <w:jc w:val="both"/>
        <w:rPr>
          <w:rFonts w:eastAsiaTheme="minorEastAsia"/>
          <w:color w:val="002060"/>
          <w:lang w:eastAsia="en-IE"/>
        </w:rPr>
      </w:pPr>
      <w:proofErr w:type="gramStart"/>
      <w:r w:rsidRPr="00873F92">
        <w:rPr>
          <w:rFonts w:eastAsiaTheme="minorEastAsia"/>
          <w:color w:val="002060"/>
          <w:lang w:eastAsia="en-IE"/>
        </w:rPr>
        <w:t>GMC  expiry</w:t>
      </w:r>
      <w:proofErr w:type="gramEnd"/>
      <w:r w:rsidRPr="00873F92">
        <w:rPr>
          <w:rFonts w:eastAsiaTheme="minorEastAsia"/>
          <w:color w:val="002060"/>
          <w:lang w:eastAsia="en-IE"/>
        </w:rPr>
        <w:t xml:space="preserve"> date:    ___/ ___/_____      </w:t>
      </w:r>
    </w:p>
    <w:p w14:paraId="0529AE63" w14:textId="77777777" w:rsidR="005157CF" w:rsidRPr="00873F92" w:rsidRDefault="005157CF" w:rsidP="00873F92">
      <w:pPr>
        <w:spacing w:after="0" w:line="240" w:lineRule="auto"/>
        <w:ind w:firstLine="720"/>
        <w:jc w:val="both"/>
        <w:rPr>
          <w:rFonts w:eastAsiaTheme="minorEastAsia"/>
          <w:color w:val="002060"/>
          <w:lang w:eastAsia="en-IE"/>
        </w:rPr>
      </w:pPr>
      <w:r w:rsidRPr="00873F92">
        <w:rPr>
          <w:rFonts w:eastAsiaTheme="minorEastAsia"/>
          <w:color w:val="002060"/>
          <w:lang w:eastAsia="en-IE"/>
        </w:rPr>
        <w:t>NMC Part(s) of register: _____________</w:t>
      </w:r>
    </w:p>
    <w:p w14:paraId="2B13C789" w14:textId="77777777" w:rsidR="005157CF" w:rsidRPr="00873F92" w:rsidRDefault="005157CF" w:rsidP="00873F92">
      <w:pPr>
        <w:spacing w:after="0" w:line="240" w:lineRule="auto"/>
        <w:ind w:firstLine="720"/>
        <w:jc w:val="both"/>
        <w:rPr>
          <w:rFonts w:eastAsiaTheme="minorEastAsia"/>
          <w:color w:val="002060"/>
          <w:lang w:eastAsia="en-IE"/>
        </w:rPr>
      </w:pPr>
    </w:p>
    <w:p w14:paraId="30DA95C2" w14:textId="77777777" w:rsidR="005157CF" w:rsidRPr="00873F92" w:rsidRDefault="005157CF" w:rsidP="00873F92">
      <w:pPr>
        <w:spacing w:after="0" w:line="240" w:lineRule="auto"/>
        <w:ind w:firstLine="720"/>
        <w:jc w:val="both"/>
        <w:rPr>
          <w:rFonts w:eastAsiaTheme="minorEastAsia"/>
          <w:color w:val="002060"/>
          <w:lang w:eastAsia="en-IE"/>
        </w:rPr>
      </w:pPr>
      <w:r w:rsidRPr="00873F92">
        <w:rPr>
          <w:rFonts w:eastAsiaTheme="minorEastAsia"/>
          <w:color w:val="002060"/>
          <w:lang w:eastAsia="en-IE"/>
        </w:rPr>
        <w:t>Nationality _________________ (drop down list?)</w:t>
      </w:r>
    </w:p>
    <w:p w14:paraId="4CAFF5CA" w14:textId="77777777" w:rsidR="005157CF" w:rsidRPr="00873F92" w:rsidRDefault="005157CF" w:rsidP="00873F92">
      <w:pPr>
        <w:spacing w:after="0" w:line="240" w:lineRule="auto"/>
        <w:ind w:firstLine="720"/>
        <w:jc w:val="both"/>
        <w:rPr>
          <w:rFonts w:eastAsiaTheme="minorEastAsia"/>
          <w:color w:val="002060"/>
          <w:lang w:eastAsia="en-IE"/>
        </w:rPr>
      </w:pPr>
      <w:r w:rsidRPr="00873F92">
        <w:rPr>
          <w:rFonts w:eastAsiaTheme="minorEastAsia"/>
          <w:color w:val="002060"/>
          <w:lang w:eastAsia="en-IE"/>
        </w:rPr>
        <w:t>Passport Number ___________________</w:t>
      </w:r>
    </w:p>
    <w:p w14:paraId="157516B5" w14:textId="77777777" w:rsidR="005157CF" w:rsidRPr="00873F92" w:rsidRDefault="005157CF" w:rsidP="00873F92">
      <w:pPr>
        <w:spacing w:after="0" w:line="240" w:lineRule="auto"/>
        <w:ind w:firstLine="720"/>
        <w:jc w:val="both"/>
        <w:rPr>
          <w:rFonts w:eastAsiaTheme="minorEastAsia"/>
          <w:color w:val="002060"/>
          <w:lang w:eastAsia="en-IE"/>
        </w:rPr>
      </w:pPr>
      <w:r w:rsidRPr="00873F92">
        <w:rPr>
          <w:rFonts w:eastAsiaTheme="minorEastAsia"/>
          <w:color w:val="002060"/>
          <w:lang w:eastAsia="en-IE"/>
        </w:rPr>
        <w:t xml:space="preserve">Date of Expiry _____________________ </w:t>
      </w:r>
    </w:p>
    <w:p w14:paraId="47F4ECCE" w14:textId="77777777" w:rsidR="005157CF" w:rsidRPr="00873F92" w:rsidRDefault="005157CF" w:rsidP="00873F92">
      <w:pPr>
        <w:spacing w:after="0" w:line="240" w:lineRule="auto"/>
        <w:ind w:firstLine="720"/>
        <w:jc w:val="both"/>
        <w:rPr>
          <w:rFonts w:eastAsiaTheme="minorEastAsia"/>
          <w:color w:val="002060"/>
          <w:lang w:eastAsia="en-IE"/>
        </w:rPr>
      </w:pPr>
      <w:r w:rsidRPr="00873F92">
        <w:rPr>
          <w:rFonts w:eastAsiaTheme="minorEastAsia"/>
          <w:color w:val="002060"/>
          <w:lang w:eastAsia="en-IE"/>
        </w:rPr>
        <w:t>NI Number _______________________</w:t>
      </w:r>
    </w:p>
    <w:p w14:paraId="1A2D6684" w14:textId="77777777" w:rsidR="005157CF" w:rsidRPr="00873F92" w:rsidRDefault="005157CF" w:rsidP="00873F92">
      <w:pPr>
        <w:spacing w:after="0" w:line="240" w:lineRule="auto"/>
        <w:ind w:firstLine="720"/>
        <w:jc w:val="both"/>
        <w:rPr>
          <w:rFonts w:eastAsiaTheme="minorEastAsia"/>
          <w:color w:val="002060"/>
          <w:lang w:eastAsia="en-IE"/>
        </w:rPr>
      </w:pPr>
    </w:p>
    <w:p w14:paraId="5AC29AF6" w14:textId="77777777" w:rsidR="00654F02" w:rsidRPr="00873F92" w:rsidRDefault="00654F02" w:rsidP="00873F92">
      <w:pPr>
        <w:spacing w:line="240" w:lineRule="auto"/>
        <w:rPr>
          <w:b/>
          <w:color w:val="002060"/>
        </w:rPr>
      </w:pPr>
    </w:p>
    <w:p w14:paraId="76BFB45E" w14:textId="77777777" w:rsidR="00654F02" w:rsidRPr="00873F92" w:rsidRDefault="00654F02" w:rsidP="00873F92">
      <w:pPr>
        <w:spacing w:line="240" w:lineRule="auto"/>
        <w:rPr>
          <w:rFonts w:eastAsiaTheme="minorEastAsia"/>
          <w:b/>
          <w:color w:val="002060"/>
          <w:lang w:eastAsia="en-GB"/>
        </w:rPr>
      </w:pPr>
      <w:r w:rsidRPr="00873F92">
        <w:rPr>
          <w:b/>
          <w:color w:val="002060"/>
        </w:rPr>
        <w:t xml:space="preserve">Grade of interest: </w:t>
      </w:r>
    </w:p>
    <w:p w14:paraId="337774A8" w14:textId="77777777" w:rsidR="00654F02" w:rsidRPr="00873F92" w:rsidRDefault="00654F02" w:rsidP="00873F92">
      <w:pPr>
        <w:pStyle w:val="NoSpacing"/>
        <w:rPr>
          <w:color w:val="002060"/>
          <w:lang w:eastAsia="en-GB"/>
        </w:rPr>
      </w:pPr>
    </w:p>
    <w:p w14:paraId="08C32A46" w14:textId="77777777" w:rsidR="00654F02" w:rsidRPr="00873F92" w:rsidRDefault="00654F02" w:rsidP="00873F92">
      <w:pPr>
        <w:pStyle w:val="NoSpacing"/>
        <w:rPr>
          <w:color w:val="002060"/>
          <w:lang w:eastAsia="en-GB"/>
        </w:rPr>
      </w:pPr>
      <w:r w:rsidRPr="00873F92">
        <w:rPr>
          <w:color w:val="002060"/>
          <w:lang w:eastAsia="en-GB"/>
        </w:rPr>
        <w:t>FY</w:t>
      </w:r>
      <w:proofErr w:type="gramStart"/>
      <w:r w:rsidRPr="00873F92">
        <w:rPr>
          <w:color w:val="002060"/>
          <w:lang w:eastAsia="en-GB"/>
        </w:rPr>
        <w:t>1  (</w:t>
      </w:r>
      <w:proofErr w:type="gramEnd"/>
      <w:r w:rsidRPr="00873F92">
        <w:rPr>
          <w:color w:val="002060"/>
          <w:lang w:eastAsia="en-GB"/>
        </w:rPr>
        <w:t>PRHO)</w:t>
      </w:r>
      <w:r w:rsidRPr="00873F92">
        <w:rPr>
          <w:color w:val="002060"/>
          <w:lang w:eastAsia="en-GB"/>
        </w:rPr>
        <w:tab/>
        <w:t xml:space="preserve">  </w:t>
      </w:r>
      <w:r w:rsidRPr="00873F92">
        <w:rPr>
          <w:color w:val="002060"/>
          <w:lang w:eastAsia="en-GB"/>
        </w:rPr>
        <w:tab/>
      </w:r>
      <w:r w:rsidRPr="00873F92">
        <w:rPr>
          <w:color w:val="002060"/>
          <w:lang w:eastAsia="en-GB"/>
        </w:rPr>
        <w:tab/>
      </w:r>
      <w:r w:rsidRPr="00873F92">
        <w:rPr>
          <w:color w:val="002060"/>
          <w:lang w:eastAsia="en-GB"/>
        </w:rPr>
        <w:tab/>
      </w:r>
      <w:r w:rsidRPr="00873F92">
        <w:rPr>
          <w:color w:val="002060"/>
          <w:lang w:eastAsia="en-GB"/>
        </w:rPr>
        <w:tab/>
      </w:r>
      <w:r w:rsidRPr="00873F92">
        <w:rPr>
          <w:color w:val="002060"/>
          <w:lang w:eastAsia="en-GB"/>
        </w:rPr>
        <w:tab/>
      </w:r>
      <w:r w:rsidRPr="00873F92">
        <w:rPr>
          <w:color w:val="002060"/>
          <w:lang w:eastAsia="en-GB"/>
        </w:rPr>
        <w:tab/>
      </w:r>
      <w:r w:rsidRPr="00873F92">
        <w:rPr>
          <w:color w:val="002060"/>
          <w:lang w:eastAsia="en-GB"/>
        </w:rPr>
        <w:tab/>
      </w:r>
    </w:p>
    <w:p w14:paraId="42397FB8" w14:textId="77777777" w:rsidR="00654F02" w:rsidRPr="00873F92" w:rsidRDefault="00654F02" w:rsidP="00873F92">
      <w:pPr>
        <w:pStyle w:val="NoSpacing"/>
        <w:rPr>
          <w:color w:val="002060"/>
          <w:lang w:eastAsia="en-GB"/>
        </w:rPr>
      </w:pPr>
      <w:r w:rsidRPr="00873F92">
        <w:rPr>
          <w:color w:val="002060"/>
          <w:lang w:eastAsia="en-GB"/>
        </w:rPr>
        <w:t>FY2 (SHO)</w:t>
      </w:r>
      <w:r w:rsidRPr="00873F92">
        <w:rPr>
          <w:color w:val="002060"/>
          <w:lang w:eastAsia="en-GB"/>
        </w:rPr>
        <w:tab/>
      </w:r>
      <w:r w:rsidRPr="00873F92">
        <w:rPr>
          <w:color w:val="002060"/>
          <w:lang w:eastAsia="en-GB"/>
        </w:rPr>
        <w:tab/>
      </w:r>
      <w:r w:rsidRPr="00873F92">
        <w:rPr>
          <w:color w:val="002060"/>
          <w:lang w:eastAsia="en-GB"/>
        </w:rPr>
        <w:tab/>
      </w:r>
      <w:r w:rsidRPr="00873F92">
        <w:rPr>
          <w:color w:val="002060"/>
          <w:lang w:eastAsia="en-GB"/>
        </w:rPr>
        <w:tab/>
      </w:r>
      <w:r w:rsidRPr="00873F92">
        <w:rPr>
          <w:color w:val="002060"/>
          <w:lang w:eastAsia="en-GB"/>
        </w:rPr>
        <w:tab/>
      </w:r>
      <w:r w:rsidRPr="00873F92">
        <w:rPr>
          <w:color w:val="002060"/>
          <w:lang w:eastAsia="en-GB"/>
        </w:rPr>
        <w:tab/>
        <w:t xml:space="preserve"> </w:t>
      </w:r>
    </w:p>
    <w:p w14:paraId="32E589D7" w14:textId="77777777" w:rsidR="00654F02" w:rsidRPr="00873F92" w:rsidRDefault="00654F02" w:rsidP="00873F92">
      <w:pPr>
        <w:pStyle w:val="NoSpacing"/>
        <w:rPr>
          <w:color w:val="002060"/>
          <w:lang w:eastAsia="en-GB"/>
        </w:rPr>
      </w:pPr>
      <w:r w:rsidRPr="00873F92">
        <w:rPr>
          <w:noProof/>
          <w:color w:val="002060"/>
          <w:lang w:eastAsia="en-IE"/>
        </w:rPr>
        <mc:AlternateContent>
          <mc:Choice Requires="wps">
            <w:drawing>
              <wp:anchor distT="0" distB="0" distL="114300" distR="114300" simplePos="0" relativeHeight="251660288" behindDoc="0" locked="0" layoutInCell="1" allowOverlap="1" wp14:anchorId="59C44A7C" wp14:editId="5A6A608B">
                <wp:simplePos x="0" y="0"/>
                <wp:positionH relativeFrom="column">
                  <wp:posOffset>5502910</wp:posOffset>
                </wp:positionH>
                <wp:positionV relativeFrom="paragraph">
                  <wp:posOffset>51435</wp:posOffset>
                </wp:positionV>
                <wp:extent cx="254635" cy="148590"/>
                <wp:effectExtent l="0" t="0" r="12065" b="22860"/>
                <wp:wrapNone/>
                <wp:docPr id="311" name="Rectangle 311"/>
                <wp:cNvGraphicFramePr/>
                <a:graphic xmlns:a="http://schemas.openxmlformats.org/drawingml/2006/main">
                  <a:graphicData uri="http://schemas.microsoft.com/office/word/2010/wordprocessingShape">
                    <wps:wsp>
                      <wps:cNvSpPr/>
                      <wps:spPr>
                        <a:xfrm>
                          <a:off x="0" y="0"/>
                          <a:ext cx="254635" cy="1485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066451" id="Rectangle 311" o:spid="_x0000_s1026" style="position:absolute;margin-left:433.3pt;margin-top:4.05pt;width:20.05pt;height:11.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" filled="f" strokecolor="#385d8a" strokeweight="2pt"/>
            </w:pict>
          </mc:Fallback>
        </mc:AlternateContent>
      </w:r>
      <w:r w:rsidRPr="00873F92">
        <w:rPr>
          <w:color w:val="002060"/>
          <w:lang w:eastAsia="en-GB"/>
        </w:rPr>
        <w:t>ST1</w:t>
      </w:r>
      <w:r w:rsidRPr="00873F92">
        <w:rPr>
          <w:color w:val="002060"/>
          <w:lang w:eastAsia="en-GB"/>
        </w:rPr>
        <w:tab/>
        <w:t xml:space="preserve">            </w:t>
      </w:r>
      <w:r w:rsidRPr="00873F92">
        <w:rPr>
          <w:color w:val="002060"/>
          <w:lang w:eastAsia="en-GB"/>
        </w:rPr>
        <w:tab/>
      </w:r>
      <w:r w:rsidRPr="00873F92">
        <w:rPr>
          <w:color w:val="002060"/>
          <w:lang w:eastAsia="en-GB"/>
        </w:rPr>
        <w:tab/>
      </w:r>
      <w:r w:rsidRPr="00873F92">
        <w:rPr>
          <w:color w:val="002060"/>
          <w:lang w:eastAsia="en-GB"/>
        </w:rPr>
        <w:tab/>
      </w:r>
      <w:r w:rsidRPr="00873F92">
        <w:rPr>
          <w:color w:val="002060"/>
          <w:lang w:eastAsia="en-GB"/>
        </w:rPr>
        <w:tab/>
      </w:r>
      <w:r w:rsidRPr="00873F92">
        <w:rPr>
          <w:color w:val="002060"/>
          <w:lang w:eastAsia="en-GB"/>
        </w:rPr>
        <w:tab/>
      </w:r>
      <w:r w:rsidRPr="00873F92">
        <w:rPr>
          <w:color w:val="002060"/>
          <w:lang w:eastAsia="en-GB"/>
        </w:rPr>
        <w:tab/>
      </w:r>
      <w:r w:rsidRPr="00873F92">
        <w:rPr>
          <w:color w:val="002060"/>
          <w:lang w:eastAsia="en-GB"/>
        </w:rPr>
        <w:tab/>
      </w:r>
      <w:r w:rsidRPr="00873F92">
        <w:rPr>
          <w:color w:val="002060"/>
          <w:lang w:eastAsia="en-GB"/>
        </w:rPr>
        <w:tab/>
      </w:r>
    </w:p>
    <w:p w14:paraId="2AE5C856" w14:textId="77777777" w:rsidR="00654F02" w:rsidRPr="00873F92" w:rsidRDefault="00654F02" w:rsidP="00873F92">
      <w:pPr>
        <w:pStyle w:val="NoSpacing"/>
        <w:rPr>
          <w:color w:val="002060"/>
          <w:lang w:eastAsia="en-GB"/>
        </w:rPr>
      </w:pPr>
      <w:r w:rsidRPr="00873F92">
        <w:rPr>
          <w:color w:val="002060"/>
          <w:lang w:eastAsia="en-GB"/>
        </w:rPr>
        <w:t>ST2</w:t>
      </w:r>
    </w:p>
    <w:p w14:paraId="4C434CCE" w14:textId="77777777" w:rsidR="00654F02" w:rsidRPr="00873F92" w:rsidRDefault="00654F02" w:rsidP="00873F92">
      <w:pPr>
        <w:pStyle w:val="NoSpacing"/>
        <w:rPr>
          <w:color w:val="002060"/>
          <w:lang w:eastAsia="en-GB"/>
        </w:rPr>
      </w:pPr>
      <w:r w:rsidRPr="00873F92">
        <w:rPr>
          <w:color w:val="002060"/>
          <w:lang w:eastAsia="en-GB"/>
        </w:rPr>
        <w:t>ST3 (SPR)</w:t>
      </w:r>
    </w:p>
    <w:p w14:paraId="4CE65234" w14:textId="77777777" w:rsidR="00654F02" w:rsidRPr="00873F92" w:rsidRDefault="00654F02" w:rsidP="00873F92">
      <w:pPr>
        <w:pStyle w:val="NoSpacing"/>
        <w:rPr>
          <w:color w:val="002060"/>
          <w:lang w:eastAsia="en-GB"/>
        </w:rPr>
      </w:pPr>
      <w:r w:rsidRPr="00873F92">
        <w:rPr>
          <w:color w:val="002060"/>
          <w:lang w:eastAsia="en-GB"/>
        </w:rPr>
        <w:t>ST4</w:t>
      </w:r>
    </w:p>
    <w:p w14:paraId="3AEC66CA" w14:textId="77777777" w:rsidR="00654F02" w:rsidRPr="00873F92" w:rsidRDefault="00654F02" w:rsidP="00873F92">
      <w:pPr>
        <w:pStyle w:val="NoSpacing"/>
        <w:rPr>
          <w:color w:val="002060"/>
          <w:lang w:eastAsia="en-GB"/>
        </w:rPr>
      </w:pPr>
      <w:r w:rsidRPr="00873F92">
        <w:rPr>
          <w:color w:val="002060"/>
          <w:lang w:eastAsia="en-GB"/>
        </w:rPr>
        <w:t>STAFF GRADE</w:t>
      </w:r>
    </w:p>
    <w:p w14:paraId="1A301B51" w14:textId="77777777" w:rsidR="00654F02" w:rsidRPr="00873F92" w:rsidRDefault="00654F02" w:rsidP="00873F92">
      <w:pPr>
        <w:pStyle w:val="NoSpacing"/>
        <w:rPr>
          <w:color w:val="002060"/>
          <w:lang w:eastAsia="en-GB"/>
        </w:rPr>
      </w:pPr>
      <w:r w:rsidRPr="00873F92">
        <w:rPr>
          <w:color w:val="002060"/>
          <w:lang w:eastAsia="en-GB"/>
        </w:rPr>
        <w:t>ASSOCIATE SPECIALIST</w:t>
      </w:r>
    </w:p>
    <w:p w14:paraId="4294B44A" w14:textId="77777777" w:rsidR="00654F02" w:rsidRPr="00873F92" w:rsidRDefault="00654F02" w:rsidP="00873F92">
      <w:pPr>
        <w:pStyle w:val="NoSpacing"/>
        <w:rPr>
          <w:rFonts w:eastAsiaTheme="minorEastAsia"/>
          <w:color w:val="002060"/>
          <w:lang w:eastAsia="en-GB"/>
        </w:rPr>
      </w:pPr>
      <w:r w:rsidRPr="00873F92">
        <w:rPr>
          <w:rFonts w:eastAsiaTheme="minorEastAsia"/>
          <w:color w:val="002060"/>
          <w:lang w:eastAsia="en-GB"/>
        </w:rPr>
        <w:t>CONSULTANT</w:t>
      </w:r>
    </w:p>
    <w:p w14:paraId="5DD547C2" w14:textId="77777777" w:rsidR="00654F02" w:rsidRPr="00873F92" w:rsidRDefault="00654F02" w:rsidP="00873F92">
      <w:pPr>
        <w:spacing w:line="240" w:lineRule="auto"/>
        <w:rPr>
          <w:rFonts w:eastAsiaTheme="minorEastAsia"/>
          <w:b/>
          <w:color w:val="002060"/>
          <w:lang w:eastAsia="en-GB"/>
        </w:rPr>
      </w:pPr>
    </w:p>
    <w:p w14:paraId="5A2EC540" w14:textId="77777777" w:rsidR="00654F02" w:rsidRPr="00873F92" w:rsidRDefault="00654F02" w:rsidP="00873F92">
      <w:pPr>
        <w:spacing w:line="240" w:lineRule="auto"/>
        <w:rPr>
          <w:rFonts w:eastAsiaTheme="minorEastAsia"/>
          <w:b/>
          <w:color w:val="002060"/>
          <w:lang w:eastAsia="en-GB"/>
        </w:rPr>
      </w:pPr>
    </w:p>
    <w:p w14:paraId="4F52180B" w14:textId="77777777" w:rsidR="00BF3139" w:rsidRPr="00873F92" w:rsidRDefault="00BF3139" w:rsidP="00873F92">
      <w:pPr>
        <w:spacing w:line="240" w:lineRule="auto"/>
        <w:rPr>
          <w:rFonts w:eastAsiaTheme="minorEastAsia"/>
          <w:b/>
          <w:color w:val="002060"/>
          <w:lang w:eastAsia="en-GB"/>
        </w:rPr>
      </w:pPr>
    </w:p>
    <w:p w14:paraId="1B713823" w14:textId="77777777" w:rsidR="00BF3139" w:rsidRPr="00873F92" w:rsidRDefault="00BF3139" w:rsidP="00873F92">
      <w:pPr>
        <w:spacing w:line="240" w:lineRule="auto"/>
        <w:rPr>
          <w:rFonts w:eastAsiaTheme="minorEastAsia"/>
          <w:b/>
          <w:color w:val="002060"/>
          <w:lang w:eastAsia="en-GB"/>
        </w:rPr>
      </w:pPr>
      <w:r w:rsidRPr="00873F92">
        <w:rPr>
          <w:rFonts w:eastAsiaTheme="minorEastAsia"/>
          <w:b/>
          <w:color w:val="002060"/>
          <w:lang w:eastAsia="en-GB"/>
        </w:rPr>
        <w:t>Specialties:</w:t>
      </w:r>
    </w:p>
    <w:p w14:paraId="61835DE5" w14:textId="77777777" w:rsidR="00BF3139" w:rsidRPr="00873F92" w:rsidRDefault="00BF3139" w:rsidP="00873F92">
      <w:pPr>
        <w:spacing w:line="240" w:lineRule="auto"/>
        <w:rPr>
          <w:rFonts w:eastAsiaTheme="minorEastAsia"/>
          <w:b/>
          <w:color w:val="002060"/>
          <w:lang w:eastAsia="en-GB"/>
        </w:rPr>
      </w:pPr>
    </w:p>
    <w:tbl>
      <w:tblPr>
        <w:tblStyle w:val="TableGrid"/>
        <w:tblW w:w="10774" w:type="dxa"/>
        <w:tblInd w:w="-601" w:type="dxa"/>
        <w:tblLayout w:type="fixed"/>
        <w:tblLook w:val="04A0" w:firstRow="1" w:lastRow="0" w:firstColumn="1" w:lastColumn="0" w:noHBand="0" w:noVBand="1"/>
      </w:tblPr>
      <w:tblGrid>
        <w:gridCol w:w="3286"/>
        <w:gridCol w:w="1644"/>
        <w:gridCol w:w="1644"/>
        <w:gridCol w:w="365"/>
        <w:gridCol w:w="3835"/>
      </w:tblGrid>
      <w:tr w:rsidR="00873F92" w:rsidRPr="00873F92" w14:paraId="55F9E98B" w14:textId="77777777" w:rsidTr="00D96605">
        <w:tc>
          <w:tcPr>
            <w:tcW w:w="2552" w:type="dxa"/>
          </w:tcPr>
          <w:p w14:paraId="07B60977" w14:textId="77777777" w:rsidR="00654F02" w:rsidRPr="00873F92" w:rsidRDefault="00654F02" w:rsidP="00873F92">
            <w:pPr>
              <w:rPr>
                <w:color w:val="002060"/>
                <w:lang w:eastAsia="en-GB"/>
              </w:rPr>
            </w:pPr>
            <w:r w:rsidRPr="00873F92">
              <w:rPr>
                <w:color w:val="002060"/>
                <w:lang w:eastAsia="en-GB"/>
              </w:rPr>
              <w:t>A&amp;E</w:t>
            </w:r>
          </w:p>
        </w:tc>
        <w:tc>
          <w:tcPr>
            <w:tcW w:w="1276" w:type="dxa"/>
          </w:tcPr>
          <w:p w14:paraId="6D95C397" w14:textId="77777777" w:rsidR="00654F02" w:rsidRPr="00873F92" w:rsidRDefault="00654F02" w:rsidP="00873F92">
            <w:pPr>
              <w:rPr>
                <w:color w:val="002060"/>
                <w:lang w:eastAsia="en-GB"/>
              </w:rPr>
            </w:pPr>
          </w:p>
        </w:tc>
        <w:tc>
          <w:tcPr>
            <w:tcW w:w="1276" w:type="dxa"/>
            <w:tcBorders>
              <w:right w:val="single" w:sz="4" w:space="0" w:color="000000" w:themeColor="text1"/>
            </w:tcBorders>
          </w:tcPr>
          <w:p w14:paraId="257D5BE3" w14:textId="77777777" w:rsidR="00654F02" w:rsidRPr="00873F92" w:rsidRDefault="00654F02" w:rsidP="00873F92">
            <w:pPr>
              <w:rPr>
                <w:color w:val="002060"/>
                <w:lang w:eastAsia="en-GB"/>
              </w:rPr>
            </w:pPr>
          </w:p>
        </w:tc>
        <w:tc>
          <w:tcPr>
            <w:tcW w:w="283" w:type="dxa"/>
            <w:tcBorders>
              <w:top w:val="nil"/>
              <w:left w:val="single" w:sz="4" w:space="0" w:color="000000" w:themeColor="text1"/>
              <w:bottom w:val="nil"/>
              <w:right w:val="single" w:sz="4" w:space="0" w:color="000000" w:themeColor="text1"/>
            </w:tcBorders>
          </w:tcPr>
          <w:p w14:paraId="553AD9D2" w14:textId="77777777" w:rsidR="00654F02" w:rsidRPr="00873F92" w:rsidRDefault="00654F02" w:rsidP="00873F92">
            <w:pPr>
              <w:rPr>
                <w:color w:val="002060"/>
                <w:lang w:eastAsia="en-GB"/>
              </w:rPr>
            </w:pPr>
          </w:p>
        </w:tc>
        <w:tc>
          <w:tcPr>
            <w:tcW w:w="2977" w:type="dxa"/>
            <w:tcBorders>
              <w:left w:val="single" w:sz="4" w:space="0" w:color="000000" w:themeColor="text1"/>
            </w:tcBorders>
          </w:tcPr>
          <w:p w14:paraId="4DC33CA2" w14:textId="77777777" w:rsidR="00654F02" w:rsidRPr="00873F92" w:rsidRDefault="00654F02" w:rsidP="00873F92">
            <w:pPr>
              <w:rPr>
                <w:color w:val="002060"/>
                <w:lang w:eastAsia="en-GB"/>
              </w:rPr>
            </w:pPr>
            <w:proofErr w:type="spellStart"/>
            <w:r w:rsidRPr="00873F92">
              <w:rPr>
                <w:color w:val="002060"/>
                <w:lang w:eastAsia="en-GB"/>
              </w:rPr>
              <w:t>Obs</w:t>
            </w:r>
            <w:proofErr w:type="spellEnd"/>
            <w:r w:rsidRPr="00873F92">
              <w:rPr>
                <w:color w:val="002060"/>
                <w:lang w:eastAsia="en-GB"/>
              </w:rPr>
              <w:t xml:space="preserve"> &amp; Gynae</w:t>
            </w:r>
          </w:p>
        </w:tc>
      </w:tr>
      <w:tr w:rsidR="00873F92" w:rsidRPr="00873F92" w14:paraId="7764BF3E" w14:textId="77777777" w:rsidTr="00D96605">
        <w:tc>
          <w:tcPr>
            <w:tcW w:w="2552" w:type="dxa"/>
          </w:tcPr>
          <w:p w14:paraId="6F815967" w14:textId="77777777" w:rsidR="00654F02" w:rsidRPr="00873F92" w:rsidRDefault="00654F02" w:rsidP="00873F92">
            <w:pPr>
              <w:rPr>
                <w:color w:val="002060"/>
                <w:lang w:eastAsia="en-GB"/>
              </w:rPr>
            </w:pPr>
            <w:r w:rsidRPr="00873F92">
              <w:rPr>
                <w:color w:val="002060"/>
                <w:lang w:eastAsia="en-GB"/>
              </w:rPr>
              <w:lastRenderedPageBreak/>
              <w:t>Acute Assessment Unit</w:t>
            </w:r>
          </w:p>
        </w:tc>
        <w:tc>
          <w:tcPr>
            <w:tcW w:w="1276" w:type="dxa"/>
          </w:tcPr>
          <w:p w14:paraId="504FB170" w14:textId="77777777" w:rsidR="00654F02" w:rsidRPr="00873F92" w:rsidRDefault="00654F02" w:rsidP="00873F92">
            <w:pPr>
              <w:rPr>
                <w:color w:val="002060"/>
                <w:lang w:eastAsia="en-GB"/>
              </w:rPr>
            </w:pPr>
          </w:p>
        </w:tc>
        <w:tc>
          <w:tcPr>
            <w:tcW w:w="1276" w:type="dxa"/>
            <w:tcBorders>
              <w:right w:val="single" w:sz="4" w:space="0" w:color="000000" w:themeColor="text1"/>
            </w:tcBorders>
          </w:tcPr>
          <w:p w14:paraId="1C56FA9E" w14:textId="77777777" w:rsidR="00654F02" w:rsidRPr="00873F92" w:rsidRDefault="00654F02" w:rsidP="00873F92">
            <w:pPr>
              <w:rPr>
                <w:color w:val="002060"/>
                <w:lang w:eastAsia="en-GB"/>
              </w:rPr>
            </w:pPr>
          </w:p>
        </w:tc>
        <w:tc>
          <w:tcPr>
            <w:tcW w:w="283" w:type="dxa"/>
            <w:tcBorders>
              <w:top w:val="nil"/>
              <w:left w:val="single" w:sz="4" w:space="0" w:color="000000" w:themeColor="text1"/>
              <w:bottom w:val="nil"/>
              <w:right w:val="single" w:sz="4" w:space="0" w:color="000000" w:themeColor="text1"/>
            </w:tcBorders>
          </w:tcPr>
          <w:p w14:paraId="4FD94C93" w14:textId="77777777" w:rsidR="00654F02" w:rsidRPr="00873F92" w:rsidRDefault="00654F02" w:rsidP="00873F92">
            <w:pPr>
              <w:rPr>
                <w:color w:val="002060"/>
                <w:lang w:eastAsia="en-GB"/>
              </w:rPr>
            </w:pPr>
          </w:p>
        </w:tc>
        <w:tc>
          <w:tcPr>
            <w:tcW w:w="2977" w:type="dxa"/>
            <w:tcBorders>
              <w:left w:val="single" w:sz="4" w:space="0" w:color="000000" w:themeColor="text1"/>
            </w:tcBorders>
          </w:tcPr>
          <w:p w14:paraId="5E5B80B0" w14:textId="77777777" w:rsidR="00654F02" w:rsidRPr="00873F92" w:rsidRDefault="00654F02" w:rsidP="00873F92">
            <w:pPr>
              <w:rPr>
                <w:color w:val="002060"/>
                <w:lang w:eastAsia="en-GB"/>
              </w:rPr>
            </w:pPr>
            <w:r w:rsidRPr="00873F92">
              <w:rPr>
                <w:color w:val="002060"/>
                <w:lang w:eastAsia="en-GB"/>
              </w:rPr>
              <w:t>Ophthalmology</w:t>
            </w:r>
          </w:p>
        </w:tc>
      </w:tr>
      <w:tr w:rsidR="00873F92" w:rsidRPr="00873F92" w14:paraId="66D5CF86" w14:textId="77777777" w:rsidTr="00D96605">
        <w:tc>
          <w:tcPr>
            <w:tcW w:w="2552" w:type="dxa"/>
          </w:tcPr>
          <w:p w14:paraId="6F09AF85" w14:textId="77777777" w:rsidR="00654F02" w:rsidRPr="00873F92" w:rsidRDefault="00654F02" w:rsidP="00873F92">
            <w:pPr>
              <w:rPr>
                <w:color w:val="002060"/>
                <w:lang w:eastAsia="en-GB"/>
              </w:rPr>
            </w:pPr>
            <w:r w:rsidRPr="00873F92">
              <w:rPr>
                <w:color w:val="002060"/>
                <w:lang w:eastAsia="en-GB"/>
              </w:rPr>
              <w:t>Anaesthetics</w:t>
            </w:r>
          </w:p>
        </w:tc>
        <w:tc>
          <w:tcPr>
            <w:tcW w:w="1276" w:type="dxa"/>
          </w:tcPr>
          <w:p w14:paraId="619F8736" w14:textId="77777777" w:rsidR="00654F02" w:rsidRPr="00873F92" w:rsidRDefault="00654F02" w:rsidP="00873F92">
            <w:pPr>
              <w:rPr>
                <w:color w:val="002060"/>
                <w:lang w:eastAsia="en-GB"/>
              </w:rPr>
            </w:pPr>
          </w:p>
        </w:tc>
        <w:tc>
          <w:tcPr>
            <w:tcW w:w="1276" w:type="dxa"/>
            <w:tcBorders>
              <w:right w:val="single" w:sz="4" w:space="0" w:color="000000" w:themeColor="text1"/>
            </w:tcBorders>
          </w:tcPr>
          <w:p w14:paraId="4013133C" w14:textId="77777777" w:rsidR="00654F02" w:rsidRPr="00873F92" w:rsidRDefault="00654F02" w:rsidP="00873F92">
            <w:pPr>
              <w:rPr>
                <w:color w:val="002060"/>
                <w:lang w:eastAsia="en-GB"/>
              </w:rPr>
            </w:pPr>
          </w:p>
        </w:tc>
        <w:tc>
          <w:tcPr>
            <w:tcW w:w="283" w:type="dxa"/>
            <w:tcBorders>
              <w:top w:val="nil"/>
              <w:left w:val="single" w:sz="4" w:space="0" w:color="000000" w:themeColor="text1"/>
              <w:bottom w:val="nil"/>
              <w:right w:val="single" w:sz="4" w:space="0" w:color="000000" w:themeColor="text1"/>
            </w:tcBorders>
          </w:tcPr>
          <w:p w14:paraId="36D5BEDD" w14:textId="77777777" w:rsidR="00654F02" w:rsidRPr="00873F92" w:rsidRDefault="00654F02" w:rsidP="00873F92">
            <w:pPr>
              <w:rPr>
                <w:color w:val="002060"/>
                <w:lang w:eastAsia="en-GB"/>
              </w:rPr>
            </w:pPr>
          </w:p>
        </w:tc>
        <w:tc>
          <w:tcPr>
            <w:tcW w:w="2977" w:type="dxa"/>
            <w:tcBorders>
              <w:left w:val="single" w:sz="4" w:space="0" w:color="000000" w:themeColor="text1"/>
            </w:tcBorders>
          </w:tcPr>
          <w:p w14:paraId="4107E480" w14:textId="77777777" w:rsidR="00654F02" w:rsidRPr="00873F92" w:rsidRDefault="00654F02" w:rsidP="00873F92">
            <w:pPr>
              <w:rPr>
                <w:color w:val="002060"/>
                <w:lang w:eastAsia="en-GB"/>
              </w:rPr>
            </w:pPr>
            <w:r w:rsidRPr="00873F92">
              <w:rPr>
                <w:color w:val="002060"/>
                <w:lang w:eastAsia="en-GB"/>
              </w:rPr>
              <w:t xml:space="preserve">Pathology – </w:t>
            </w:r>
            <w:proofErr w:type="spellStart"/>
            <w:r w:rsidRPr="00873F92">
              <w:rPr>
                <w:color w:val="002060"/>
                <w:lang w:eastAsia="en-GB"/>
              </w:rPr>
              <w:t>Cyto</w:t>
            </w:r>
            <w:proofErr w:type="spellEnd"/>
            <w:r w:rsidRPr="00873F92">
              <w:rPr>
                <w:color w:val="002060"/>
                <w:lang w:eastAsia="en-GB"/>
              </w:rPr>
              <w:t>/Molecular Genetics</w:t>
            </w:r>
          </w:p>
        </w:tc>
      </w:tr>
      <w:tr w:rsidR="00873F92" w:rsidRPr="00873F92" w14:paraId="1012E255" w14:textId="77777777" w:rsidTr="00D96605">
        <w:tc>
          <w:tcPr>
            <w:tcW w:w="2552" w:type="dxa"/>
          </w:tcPr>
          <w:p w14:paraId="33873D65" w14:textId="77777777" w:rsidR="00654F02" w:rsidRPr="00873F92" w:rsidRDefault="00654F02" w:rsidP="00873F92">
            <w:pPr>
              <w:rPr>
                <w:color w:val="002060"/>
                <w:lang w:eastAsia="en-GB"/>
              </w:rPr>
            </w:pPr>
            <w:r w:rsidRPr="00873F92">
              <w:rPr>
                <w:color w:val="002060"/>
                <w:lang w:eastAsia="en-GB"/>
              </w:rPr>
              <w:t>Critical Care Unit</w:t>
            </w:r>
          </w:p>
        </w:tc>
        <w:tc>
          <w:tcPr>
            <w:tcW w:w="1276" w:type="dxa"/>
          </w:tcPr>
          <w:p w14:paraId="664B0CE1" w14:textId="77777777" w:rsidR="00654F02" w:rsidRPr="00873F92" w:rsidRDefault="00654F02" w:rsidP="00873F92">
            <w:pPr>
              <w:rPr>
                <w:color w:val="002060"/>
                <w:lang w:eastAsia="en-GB"/>
              </w:rPr>
            </w:pPr>
          </w:p>
        </w:tc>
        <w:tc>
          <w:tcPr>
            <w:tcW w:w="1276" w:type="dxa"/>
            <w:tcBorders>
              <w:right w:val="single" w:sz="4" w:space="0" w:color="000000" w:themeColor="text1"/>
            </w:tcBorders>
          </w:tcPr>
          <w:p w14:paraId="6839EEA0" w14:textId="77777777" w:rsidR="00654F02" w:rsidRPr="00873F92" w:rsidRDefault="00654F02" w:rsidP="00873F92">
            <w:pPr>
              <w:rPr>
                <w:color w:val="002060"/>
                <w:lang w:eastAsia="en-GB"/>
              </w:rPr>
            </w:pPr>
          </w:p>
        </w:tc>
        <w:tc>
          <w:tcPr>
            <w:tcW w:w="283" w:type="dxa"/>
            <w:tcBorders>
              <w:top w:val="nil"/>
              <w:left w:val="single" w:sz="4" w:space="0" w:color="000000" w:themeColor="text1"/>
              <w:bottom w:val="nil"/>
              <w:right w:val="single" w:sz="4" w:space="0" w:color="000000" w:themeColor="text1"/>
            </w:tcBorders>
          </w:tcPr>
          <w:p w14:paraId="118456A1" w14:textId="77777777" w:rsidR="00654F02" w:rsidRPr="00873F92" w:rsidRDefault="00654F02" w:rsidP="00873F92">
            <w:pPr>
              <w:rPr>
                <w:color w:val="002060"/>
                <w:lang w:eastAsia="en-GB"/>
              </w:rPr>
            </w:pPr>
          </w:p>
        </w:tc>
        <w:tc>
          <w:tcPr>
            <w:tcW w:w="2977" w:type="dxa"/>
            <w:tcBorders>
              <w:left w:val="single" w:sz="4" w:space="0" w:color="000000" w:themeColor="text1"/>
            </w:tcBorders>
          </w:tcPr>
          <w:p w14:paraId="1CFC248C" w14:textId="77777777" w:rsidR="00654F02" w:rsidRPr="00873F92" w:rsidRDefault="00654F02" w:rsidP="00873F92">
            <w:pPr>
              <w:rPr>
                <w:color w:val="002060"/>
                <w:lang w:eastAsia="en-GB"/>
              </w:rPr>
            </w:pPr>
            <w:r w:rsidRPr="00873F92">
              <w:rPr>
                <w:color w:val="002060"/>
                <w:lang w:eastAsia="en-GB"/>
              </w:rPr>
              <w:t>Pathology - Haematology</w:t>
            </w:r>
          </w:p>
        </w:tc>
      </w:tr>
      <w:tr w:rsidR="00873F92" w:rsidRPr="00873F92" w14:paraId="45D86499" w14:textId="77777777" w:rsidTr="00D96605">
        <w:tc>
          <w:tcPr>
            <w:tcW w:w="2552" w:type="dxa"/>
          </w:tcPr>
          <w:p w14:paraId="3F8197B1" w14:textId="77777777" w:rsidR="00654F02" w:rsidRPr="00873F92" w:rsidRDefault="00654F02" w:rsidP="00873F92">
            <w:pPr>
              <w:rPr>
                <w:color w:val="002060"/>
                <w:lang w:eastAsia="en-GB"/>
              </w:rPr>
            </w:pPr>
            <w:r w:rsidRPr="00873F92">
              <w:rPr>
                <w:color w:val="002060"/>
                <w:lang w:eastAsia="en-GB"/>
              </w:rPr>
              <w:t>ITU / HDU / ICU</w:t>
            </w:r>
          </w:p>
        </w:tc>
        <w:tc>
          <w:tcPr>
            <w:tcW w:w="1276" w:type="dxa"/>
          </w:tcPr>
          <w:p w14:paraId="69A53FB5" w14:textId="77777777" w:rsidR="00654F02" w:rsidRPr="00873F92" w:rsidRDefault="00654F02" w:rsidP="00873F92">
            <w:pPr>
              <w:rPr>
                <w:color w:val="002060"/>
                <w:lang w:eastAsia="en-GB"/>
              </w:rPr>
            </w:pPr>
          </w:p>
        </w:tc>
        <w:tc>
          <w:tcPr>
            <w:tcW w:w="1276" w:type="dxa"/>
            <w:tcBorders>
              <w:right w:val="single" w:sz="4" w:space="0" w:color="000000" w:themeColor="text1"/>
            </w:tcBorders>
          </w:tcPr>
          <w:p w14:paraId="0389FDDD" w14:textId="77777777" w:rsidR="00654F02" w:rsidRPr="00873F92" w:rsidRDefault="00654F02" w:rsidP="00873F92">
            <w:pPr>
              <w:rPr>
                <w:color w:val="002060"/>
                <w:lang w:eastAsia="en-GB"/>
              </w:rPr>
            </w:pPr>
          </w:p>
        </w:tc>
        <w:tc>
          <w:tcPr>
            <w:tcW w:w="283" w:type="dxa"/>
            <w:tcBorders>
              <w:top w:val="nil"/>
              <w:left w:val="single" w:sz="4" w:space="0" w:color="000000" w:themeColor="text1"/>
              <w:bottom w:val="nil"/>
              <w:right w:val="single" w:sz="4" w:space="0" w:color="000000" w:themeColor="text1"/>
            </w:tcBorders>
          </w:tcPr>
          <w:p w14:paraId="5FDCCB78" w14:textId="77777777" w:rsidR="00654F02" w:rsidRPr="00873F92" w:rsidRDefault="00654F02" w:rsidP="00873F92">
            <w:pPr>
              <w:rPr>
                <w:color w:val="002060"/>
                <w:lang w:eastAsia="en-GB"/>
              </w:rPr>
            </w:pPr>
          </w:p>
        </w:tc>
        <w:tc>
          <w:tcPr>
            <w:tcW w:w="2977" w:type="dxa"/>
            <w:tcBorders>
              <w:left w:val="single" w:sz="4" w:space="0" w:color="000000" w:themeColor="text1"/>
            </w:tcBorders>
          </w:tcPr>
          <w:p w14:paraId="34769FAC" w14:textId="77777777" w:rsidR="00654F02" w:rsidRPr="00873F92" w:rsidRDefault="00654F02" w:rsidP="00873F92">
            <w:pPr>
              <w:rPr>
                <w:color w:val="002060"/>
                <w:lang w:eastAsia="en-GB"/>
              </w:rPr>
            </w:pPr>
            <w:r w:rsidRPr="00873F92">
              <w:rPr>
                <w:color w:val="002060"/>
                <w:lang w:eastAsia="en-GB"/>
              </w:rPr>
              <w:t>Pathology - Histopathology</w:t>
            </w:r>
          </w:p>
        </w:tc>
      </w:tr>
      <w:tr w:rsidR="00873F92" w:rsidRPr="00873F92" w14:paraId="276E57DF" w14:textId="77777777" w:rsidTr="00D96605">
        <w:tc>
          <w:tcPr>
            <w:tcW w:w="2552" w:type="dxa"/>
          </w:tcPr>
          <w:p w14:paraId="199816A1" w14:textId="77777777" w:rsidR="00654F02" w:rsidRPr="00873F92" w:rsidRDefault="00654F02" w:rsidP="00873F92">
            <w:pPr>
              <w:rPr>
                <w:b/>
                <w:color w:val="002060"/>
                <w:u w:val="single"/>
                <w:lang w:eastAsia="en-GB"/>
              </w:rPr>
            </w:pPr>
            <w:r w:rsidRPr="00873F92">
              <w:rPr>
                <w:b/>
                <w:color w:val="002060"/>
                <w:u w:val="single"/>
                <w:lang w:eastAsia="en-GB"/>
              </w:rPr>
              <w:t>Medicine:</w:t>
            </w:r>
          </w:p>
        </w:tc>
        <w:tc>
          <w:tcPr>
            <w:tcW w:w="1276" w:type="dxa"/>
          </w:tcPr>
          <w:p w14:paraId="7AA8D82E" w14:textId="77777777" w:rsidR="00654F02" w:rsidRPr="00873F92" w:rsidRDefault="00654F02" w:rsidP="00873F92">
            <w:pPr>
              <w:rPr>
                <w:color w:val="002060"/>
                <w:lang w:eastAsia="en-GB"/>
              </w:rPr>
            </w:pPr>
          </w:p>
        </w:tc>
        <w:tc>
          <w:tcPr>
            <w:tcW w:w="1276" w:type="dxa"/>
            <w:tcBorders>
              <w:right w:val="single" w:sz="4" w:space="0" w:color="000000" w:themeColor="text1"/>
            </w:tcBorders>
          </w:tcPr>
          <w:p w14:paraId="3A7A57AB" w14:textId="77777777" w:rsidR="00654F02" w:rsidRPr="00873F92" w:rsidRDefault="00654F02" w:rsidP="00873F92">
            <w:pPr>
              <w:rPr>
                <w:color w:val="002060"/>
                <w:lang w:eastAsia="en-GB"/>
              </w:rPr>
            </w:pPr>
          </w:p>
        </w:tc>
        <w:tc>
          <w:tcPr>
            <w:tcW w:w="283" w:type="dxa"/>
            <w:tcBorders>
              <w:top w:val="nil"/>
              <w:left w:val="single" w:sz="4" w:space="0" w:color="000000" w:themeColor="text1"/>
              <w:bottom w:val="nil"/>
              <w:right w:val="single" w:sz="4" w:space="0" w:color="000000" w:themeColor="text1"/>
            </w:tcBorders>
          </w:tcPr>
          <w:p w14:paraId="028217D0" w14:textId="77777777" w:rsidR="00654F02" w:rsidRPr="00873F92" w:rsidRDefault="00654F02" w:rsidP="00873F92">
            <w:pPr>
              <w:rPr>
                <w:color w:val="002060"/>
                <w:lang w:eastAsia="en-GB"/>
              </w:rPr>
            </w:pPr>
          </w:p>
        </w:tc>
        <w:tc>
          <w:tcPr>
            <w:tcW w:w="2977" w:type="dxa"/>
            <w:tcBorders>
              <w:left w:val="single" w:sz="4" w:space="0" w:color="000000" w:themeColor="text1"/>
            </w:tcBorders>
          </w:tcPr>
          <w:p w14:paraId="53D82E20" w14:textId="77777777" w:rsidR="00654F02" w:rsidRPr="00873F92" w:rsidRDefault="00654F02" w:rsidP="00873F92">
            <w:pPr>
              <w:rPr>
                <w:color w:val="002060"/>
                <w:lang w:eastAsia="en-GB"/>
              </w:rPr>
            </w:pPr>
            <w:r w:rsidRPr="00873F92">
              <w:rPr>
                <w:color w:val="002060"/>
                <w:lang w:eastAsia="en-GB"/>
              </w:rPr>
              <w:t>Pathology - Immunology</w:t>
            </w:r>
          </w:p>
        </w:tc>
      </w:tr>
      <w:tr w:rsidR="00873F92" w:rsidRPr="00873F92" w14:paraId="477BDBBB" w14:textId="77777777" w:rsidTr="00D96605">
        <w:tc>
          <w:tcPr>
            <w:tcW w:w="2552" w:type="dxa"/>
          </w:tcPr>
          <w:p w14:paraId="4F2DD31D" w14:textId="77777777" w:rsidR="00654F02" w:rsidRPr="00873F92" w:rsidRDefault="00654F02" w:rsidP="00873F92">
            <w:pPr>
              <w:rPr>
                <w:color w:val="002060"/>
                <w:lang w:eastAsia="en-GB"/>
              </w:rPr>
            </w:pPr>
            <w:r w:rsidRPr="00873F92">
              <w:rPr>
                <w:color w:val="002060"/>
                <w:lang w:eastAsia="en-GB"/>
              </w:rPr>
              <w:t xml:space="preserve">Aviation </w:t>
            </w:r>
          </w:p>
        </w:tc>
        <w:tc>
          <w:tcPr>
            <w:tcW w:w="1276" w:type="dxa"/>
          </w:tcPr>
          <w:p w14:paraId="2C08D5DB" w14:textId="77777777" w:rsidR="00654F02" w:rsidRPr="00873F92" w:rsidRDefault="00654F02" w:rsidP="00873F92">
            <w:pPr>
              <w:rPr>
                <w:color w:val="002060"/>
                <w:lang w:eastAsia="en-GB"/>
              </w:rPr>
            </w:pPr>
          </w:p>
        </w:tc>
        <w:tc>
          <w:tcPr>
            <w:tcW w:w="1276" w:type="dxa"/>
            <w:tcBorders>
              <w:right w:val="single" w:sz="4" w:space="0" w:color="000000" w:themeColor="text1"/>
            </w:tcBorders>
          </w:tcPr>
          <w:p w14:paraId="6A00EF9F" w14:textId="77777777" w:rsidR="00654F02" w:rsidRPr="00873F92" w:rsidRDefault="00654F02" w:rsidP="00873F92">
            <w:pPr>
              <w:rPr>
                <w:color w:val="002060"/>
                <w:lang w:eastAsia="en-GB"/>
              </w:rPr>
            </w:pPr>
          </w:p>
        </w:tc>
        <w:tc>
          <w:tcPr>
            <w:tcW w:w="283" w:type="dxa"/>
            <w:tcBorders>
              <w:top w:val="nil"/>
              <w:left w:val="single" w:sz="4" w:space="0" w:color="000000" w:themeColor="text1"/>
              <w:bottom w:val="nil"/>
              <w:right w:val="single" w:sz="4" w:space="0" w:color="000000" w:themeColor="text1"/>
            </w:tcBorders>
          </w:tcPr>
          <w:p w14:paraId="40F5A863" w14:textId="77777777" w:rsidR="00654F02" w:rsidRPr="00873F92" w:rsidRDefault="00654F02" w:rsidP="00873F92">
            <w:pPr>
              <w:rPr>
                <w:color w:val="002060"/>
                <w:lang w:eastAsia="en-GB"/>
              </w:rPr>
            </w:pPr>
          </w:p>
        </w:tc>
        <w:tc>
          <w:tcPr>
            <w:tcW w:w="2977" w:type="dxa"/>
            <w:tcBorders>
              <w:left w:val="single" w:sz="4" w:space="0" w:color="000000" w:themeColor="text1"/>
            </w:tcBorders>
          </w:tcPr>
          <w:p w14:paraId="2B49C0F2" w14:textId="77777777" w:rsidR="00654F02" w:rsidRPr="00873F92" w:rsidRDefault="00654F02" w:rsidP="00873F92">
            <w:pPr>
              <w:rPr>
                <w:color w:val="002060"/>
                <w:lang w:eastAsia="en-GB"/>
              </w:rPr>
            </w:pPr>
            <w:r w:rsidRPr="00873F92">
              <w:rPr>
                <w:color w:val="002060"/>
                <w:lang w:eastAsia="en-GB"/>
              </w:rPr>
              <w:t>Pathology - Microbiology</w:t>
            </w:r>
          </w:p>
        </w:tc>
      </w:tr>
      <w:tr w:rsidR="00873F92" w:rsidRPr="00873F92" w14:paraId="460F2617" w14:textId="77777777" w:rsidTr="00D96605">
        <w:tc>
          <w:tcPr>
            <w:tcW w:w="2552" w:type="dxa"/>
          </w:tcPr>
          <w:p w14:paraId="75A96A46" w14:textId="77777777" w:rsidR="00654F02" w:rsidRPr="00873F92" w:rsidRDefault="00654F02" w:rsidP="00873F92">
            <w:pPr>
              <w:rPr>
                <w:color w:val="002060"/>
                <w:lang w:eastAsia="en-GB"/>
              </w:rPr>
            </w:pPr>
            <w:r w:rsidRPr="00873F92">
              <w:rPr>
                <w:color w:val="002060"/>
                <w:lang w:eastAsia="en-GB"/>
              </w:rPr>
              <w:t>Audiology</w:t>
            </w:r>
          </w:p>
        </w:tc>
        <w:tc>
          <w:tcPr>
            <w:tcW w:w="1276" w:type="dxa"/>
          </w:tcPr>
          <w:p w14:paraId="7F5EFB5C" w14:textId="77777777" w:rsidR="00654F02" w:rsidRPr="00873F92" w:rsidRDefault="00654F02" w:rsidP="00873F92">
            <w:pPr>
              <w:rPr>
                <w:color w:val="002060"/>
                <w:lang w:eastAsia="en-GB"/>
              </w:rPr>
            </w:pPr>
          </w:p>
        </w:tc>
        <w:tc>
          <w:tcPr>
            <w:tcW w:w="1276" w:type="dxa"/>
            <w:tcBorders>
              <w:right w:val="single" w:sz="4" w:space="0" w:color="000000" w:themeColor="text1"/>
            </w:tcBorders>
          </w:tcPr>
          <w:p w14:paraId="79DDE30B" w14:textId="77777777" w:rsidR="00654F02" w:rsidRPr="00873F92" w:rsidRDefault="00654F02" w:rsidP="00873F92">
            <w:pPr>
              <w:rPr>
                <w:color w:val="002060"/>
                <w:lang w:eastAsia="en-GB"/>
              </w:rPr>
            </w:pPr>
          </w:p>
        </w:tc>
        <w:tc>
          <w:tcPr>
            <w:tcW w:w="283" w:type="dxa"/>
            <w:tcBorders>
              <w:top w:val="nil"/>
              <w:left w:val="single" w:sz="4" w:space="0" w:color="000000" w:themeColor="text1"/>
              <w:bottom w:val="nil"/>
              <w:right w:val="single" w:sz="4" w:space="0" w:color="000000" w:themeColor="text1"/>
            </w:tcBorders>
          </w:tcPr>
          <w:p w14:paraId="505C091E" w14:textId="77777777" w:rsidR="00654F02" w:rsidRPr="00873F92" w:rsidRDefault="00654F02" w:rsidP="00873F92">
            <w:pPr>
              <w:rPr>
                <w:color w:val="002060"/>
                <w:lang w:eastAsia="en-GB"/>
              </w:rPr>
            </w:pPr>
          </w:p>
        </w:tc>
        <w:tc>
          <w:tcPr>
            <w:tcW w:w="2977" w:type="dxa"/>
            <w:tcBorders>
              <w:left w:val="single" w:sz="4" w:space="0" w:color="000000" w:themeColor="text1"/>
            </w:tcBorders>
          </w:tcPr>
          <w:p w14:paraId="75D6A1EE" w14:textId="77777777" w:rsidR="00654F02" w:rsidRPr="00873F92" w:rsidRDefault="00654F02" w:rsidP="00873F92">
            <w:pPr>
              <w:rPr>
                <w:color w:val="002060"/>
                <w:lang w:eastAsia="en-GB"/>
              </w:rPr>
            </w:pPr>
            <w:r w:rsidRPr="00873F92">
              <w:rPr>
                <w:color w:val="002060"/>
                <w:lang w:eastAsia="en-GB"/>
              </w:rPr>
              <w:t>Psychiatry - Adult</w:t>
            </w:r>
          </w:p>
        </w:tc>
      </w:tr>
      <w:tr w:rsidR="00873F92" w:rsidRPr="00873F92" w14:paraId="5EF2CA6A" w14:textId="77777777" w:rsidTr="00D96605">
        <w:tc>
          <w:tcPr>
            <w:tcW w:w="2552" w:type="dxa"/>
          </w:tcPr>
          <w:p w14:paraId="4E35194B" w14:textId="77777777" w:rsidR="00654F02" w:rsidRPr="00873F92" w:rsidRDefault="00654F02" w:rsidP="00873F92">
            <w:pPr>
              <w:rPr>
                <w:color w:val="002060"/>
                <w:lang w:eastAsia="en-GB"/>
              </w:rPr>
            </w:pPr>
            <w:r w:rsidRPr="00873F92">
              <w:rPr>
                <w:color w:val="002060"/>
                <w:lang w:eastAsia="en-GB"/>
              </w:rPr>
              <w:t>Clinical</w:t>
            </w:r>
          </w:p>
        </w:tc>
        <w:tc>
          <w:tcPr>
            <w:tcW w:w="1276" w:type="dxa"/>
          </w:tcPr>
          <w:p w14:paraId="66184363" w14:textId="77777777" w:rsidR="00654F02" w:rsidRPr="00873F92" w:rsidRDefault="00654F02" w:rsidP="00873F92">
            <w:pPr>
              <w:rPr>
                <w:color w:val="002060"/>
                <w:lang w:eastAsia="en-GB"/>
              </w:rPr>
            </w:pPr>
          </w:p>
        </w:tc>
        <w:tc>
          <w:tcPr>
            <w:tcW w:w="1276" w:type="dxa"/>
            <w:tcBorders>
              <w:right w:val="single" w:sz="4" w:space="0" w:color="000000" w:themeColor="text1"/>
            </w:tcBorders>
          </w:tcPr>
          <w:p w14:paraId="4BDE1171" w14:textId="77777777" w:rsidR="00654F02" w:rsidRPr="00873F92" w:rsidRDefault="00654F02" w:rsidP="00873F92">
            <w:pPr>
              <w:rPr>
                <w:color w:val="002060"/>
                <w:lang w:eastAsia="en-GB"/>
              </w:rPr>
            </w:pPr>
          </w:p>
        </w:tc>
        <w:tc>
          <w:tcPr>
            <w:tcW w:w="283" w:type="dxa"/>
            <w:tcBorders>
              <w:top w:val="nil"/>
              <w:left w:val="single" w:sz="4" w:space="0" w:color="000000" w:themeColor="text1"/>
              <w:bottom w:val="nil"/>
              <w:right w:val="single" w:sz="4" w:space="0" w:color="000000" w:themeColor="text1"/>
            </w:tcBorders>
          </w:tcPr>
          <w:p w14:paraId="21500C25" w14:textId="77777777" w:rsidR="00654F02" w:rsidRPr="00873F92" w:rsidRDefault="00654F02" w:rsidP="00873F92">
            <w:pPr>
              <w:rPr>
                <w:color w:val="002060"/>
                <w:lang w:eastAsia="en-GB"/>
              </w:rPr>
            </w:pPr>
          </w:p>
        </w:tc>
        <w:tc>
          <w:tcPr>
            <w:tcW w:w="2977" w:type="dxa"/>
            <w:tcBorders>
              <w:left w:val="single" w:sz="4" w:space="0" w:color="000000" w:themeColor="text1"/>
            </w:tcBorders>
          </w:tcPr>
          <w:p w14:paraId="16EEB718" w14:textId="77777777" w:rsidR="00654F02" w:rsidRPr="00873F92" w:rsidRDefault="00654F02" w:rsidP="00873F92">
            <w:pPr>
              <w:rPr>
                <w:color w:val="002060"/>
                <w:lang w:eastAsia="en-GB"/>
              </w:rPr>
            </w:pPr>
            <w:r w:rsidRPr="00873F92">
              <w:rPr>
                <w:color w:val="002060"/>
                <w:lang w:eastAsia="en-GB"/>
              </w:rPr>
              <w:t>Psychiatry – Child &amp; Adolescent</w:t>
            </w:r>
          </w:p>
        </w:tc>
      </w:tr>
      <w:tr w:rsidR="00873F92" w:rsidRPr="00873F92" w14:paraId="34DD2283" w14:textId="77777777" w:rsidTr="00D96605">
        <w:tc>
          <w:tcPr>
            <w:tcW w:w="2552" w:type="dxa"/>
          </w:tcPr>
          <w:p w14:paraId="234C3547" w14:textId="77777777" w:rsidR="00654F02" w:rsidRPr="00873F92" w:rsidRDefault="00654F02" w:rsidP="00873F92">
            <w:pPr>
              <w:rPr>
                <w:color w:val="002060"/>
                <w:lang w:eastAsia="en-GB"/>
              </w:rPr>
            </w:pPr>
            <w:r w:rsidRPr="00873F92">
              <w:rPr>
                <w:color w:val="002060"/>
                <w:lang w:eastAsia="en-GB"/>
              </w:rPr>
              <w:t>Cardiology</w:t>
            </w:r>
          </w:p>
        </w:tc>
        <w:tc>
          <w:tcPr>
            <w:tcW w:w="1276" w:type="dxa"/>
          </w:tcPr>
          <w:p w14:paraId="3DA4A66E" w14:textId="77777777" w:rsidR="00654F02" w:rsidRPr="00873F92" w:rsidRDefault="00654F02" w:rsidP="00873F92">
            <w:pPr>
              <w:rPr>
                <w:color w:val="002060"/>
                <w:lang w:eastAsia="en-GB"/>
              </w:rPr>
            </w:pPr>
          </w:p>
        </w:tc>
        <w:tc>
          <w:tcPr>
            <w:tcW w:w="1276" w:type="dxa"/>
            <w:tcBorders>
              <w:right w:val="single" w:sz="4" w:space="0" w:color="000000" w:themeColor="text1"/>
            </w:tcBorders>
          </w:tcPr>
          <w:p w14:paraId="7091A84B" w14:textId="77777777" w:rsidR="00654F02" w:rsidRPr="00873F92" w:rsidRDefault="00654F02" w:rsidP="00873F92">
            <w:pPr>
              <w:rPr>
                <w:color w:val="002060"/>
                <w:lang w:eastAsia="en-GB"/>
              </w:rPr>
            </w:pPr>
          </w:p>
        </w:tc>
        <w:tc>
          <w:tcPr>
            <w:tcW w:w="283" w:type="dxa"/>
            <w:tcBorders>
              <w:top w:val="nil"/>
              <w:left w:val="single" w:sz="4" w:space="0" w:color="000000" w:themeColor="text1"/>
              <w:bottom w:val="nil"/>
              <w:right w:val="single" w:sz="4" w:space="0" w:color="000000" w:themeColor="text1"/>
            </w:tcBorders>
          </w:tcPr>
          <w:p w14:paraId="1EF23963" w14:textId="77777777" w:rsidR="00654F02" w:rsidRPr="00873F92" w:rsidRDefault="00654F02" w:rsidP="00873F92">
            <w:pPr>
              <w:rPr>
                <w:color w:val="002060"/>
                <w:lang w:eastAsia="en-GB"/>
              </w:rPr>
            </w:pPr>
          </w:p>
        </w:tc>
        <w:tc>
          <w:tcPr>
            <w:tcW w:w="2977" w:type="dxa"/>
            <w:tcBorders>
              <w:left w:val="single" w:sz="4" w:space="0" w:color="000000" w:themeColor="text1"/>
            </w:tcBorders>
          </w:tcPr>
          <w:p w14:paraId="4D90536C" w14:textId="77777777" w:rsidR="00654F02" w:rsidRPr="00873F92" w:rsidRDefault="00654F02" w:rsidP="00873F92">
            <w:pPr>
              <w:rPr>
                <w:color w:val="002060"/>
                <w:lang w:eastAsia="en-GB"/>
              </w:rPr>
            </w:pPr>
            <w:r w:rsidRPr="00873F92">
              <w:rPr>
                <w:color w:val="002060"/>
                <w:lang w:eastAsia="en-GB"/>
              </w:rPr>
              <w:t>Psychiatry - Forensic</w:t>
            </w:r>
          </w:p>
        </w:tc>
      </w:tr>
      <w:tr w:rsidR="00873F92" w:rsidRPr="00873F92" w14:paraId="24AF4E39" w14:textId="77777777" w:rsidTr="00D96605">
        <w:tc>
          <w:tcPr>
            <w:tcW w:w="2552" w:type="dxa"/>
          </w:tcPr>
          <w:p w14:paraId="2281D1FC" w14:textId="77777777" w:rsidR="00654F02" w:rsidRPr="00873F92" w:rsidRDefault="00654F02" w:rsidP="00873F92">
            <w:pPr>
              <w:rPr>
                <w:color w:val="002060"/>
                <w:lang w:eastAsia="en-GB"/>
              </w:rPr>
            </w:pPr>
            <w:r w:rsidRPr="00873F92">
              <w:rPr>
                <w:color w:val="002060"/>
                <w:lang w:eastAsia="en-GB"/>
              </w:rPr>
              <w:t>Dermatology</w:t>
            </w:r>
          </w:p>
        </w:tc>
        <w:tc>
          <w:tcPr>
            <w:tcW w:w="1276" w:type="dxa"/>
          </w:tcPr>
          <w:p w14:paraId="69617494" w14:textId="77777777" w:rsidR="00654F02" w:rsidRPr="00873F92" w:rsidRDefault="00654F02" w:rsidP="00873F92">
            <w:pPr>
              <w:rPr>
                <w:color w:val="002060"/>
                <w:lang w:eastAsia="en-GB"/>
              </w:rPr>
            </w:pPr>
          </w:p>
        </w:tc>
        <w:tc>
          <w:tcPr>
            <w:tcW w:w="1276" w:type="dxa"/>
            <w:tcBorders>
              <w:right w:val="single" w:sz="4" w:space="0" w:color="000000" w:themeColor="text1"/>
            </w:tcBorders>
          </w:tcPr>
          <w:p w14:paraId="5AC24F45" w14:textId="77777777" w:rsidR="00654F02" w:rsidRPr="00873F92" w:rsidRDefault="00654F02" w:rsidP="00873F92">
            <w:pPr>
              <w:rPr>
                <w:color w:val="002060"/>
                <w:lang w:eastAsia="en-GB"/>
              </w:rPr>
            </w:pPr>
          </w:p>
        </w:tc>
        <w:tc>
          <w:tcPr>
            <w:tcW w:w="283" w:type="dxa"/>
            <w:tcBorders>
              <w:top w:val="nil"/>
              <w:left w:val="single" w:sz="4" w:space="0" w:color="000000" w:themeColor="text1"/>
              <w:bottom w:val="nil"/>
              <w:right w:val="single" w:sz="4" w:space="0" w:color="000000" w:themeColor="text1"/>
            </w:tcBorders>
          </w:tcPr>
          <w:p w14:paraId="6B67ED6B" w14:textId="77777777" w:rsidR="00654F02" w:rsidRPr="00873F92" w:rsidRDefault="00654F02" w:rsidP="00873F92">
            <w:pPr>
              <w:rPr>
                <w:color w:val="002060"/>
                <w:lang w:eastAsia="en-GB"/>
              </w:rPr>
            </w:pPr>
          </w:p>
        </w:tc>
        <w:tc>
          <w:tcPr>
            <w:tcW w:w="2977" w:type="dxa"/>
            <w:tcBorders>
              <w:left w:val="single" w:sz="4" w:space="0" w:color="000000" w:themeColor="text1"/>
            </w:tcBorders>
          </w:tcPr>
          <w:p w14:paraId="0D0C1C88" w14:textId="77777777" w:rsidR="00654F02" w:rsidRPr="00873F92" w:rsidRDefault="00654F02" w:rsidP="00873F92">
            <w:pPr>
              <w:rPr>
                <w:color w:val="002060"/>
                <w:lang w:eastAsia="en-GB"/>
              </w:rPr>
            </w:pPr>
            <w:r w:rsidRPr="00873F92">
              <w:rPr>
                <w:color w:val="002060"/>
                <w:lang w:eastAsia="en-GB"/>
              </w:rPr>
              <w:t>Psychiatry – Learning Disability</w:t>
            </w:r>
          </w:p>
        </w:tc>
      </w:tr>
      <w:tr w:rsidR="00873F92" w:rsidRPr="00873F92" w14:paraId="0ACBEA17" w14:textId="77777777" w:rsidTr="00D96605">
        <w:tc>
          <w:tcPr>
            <w:tcW w:w="2552" w:type="dxa"/>
          </w:tcPr>
          <w:p w14:paraId="745898C0" w14:textId="77777777" w:rsidR="00654F02" w:rsidRPr="00873F92" w:rsidRDefault="00654F02" w:rsidP="00873F92">
            <w:pPr>
              <w:rPr>
                <w:color w:val="002060"/>
                <w:lang w:eastAsia="en-GB"/>
              </w:rPr>
            </w:pPr>
            <w:r w:rsidRPr="00873F92">
              <w:rPr>
                <w:color w:val="002060"/>
                <w:lang w:eastAsia="en-GB"/>
              </w:rPr>
              <w:t>Diabetes</w:t>
            </w:r>
          </w:p>
        </w:tc>
        <w:tc>
          <w:tcPr>
            <w:tcW w:w="1276" w:type="dxa"/>
          </w:tcPr>
          <w:p w14:paraId="05E8F8DC" w14:textId="77777777" w:rsidR="00654F02" w:rsidRPr="00873F92" w:rsidRDefault="00654F02" w:rsidP="00873F92">
            <w:pPr>
              <w:rPr>
                <w:color w:val="002060"/>
                <w:lang w:eastAsia="en-GB"/>
              </w:rPr>
            </w:pPr>
          </w:p>
        </w:tc>
        <w:tc>
          <w:tcPr>
            <w:tcW w:w="1276" w:type="dxa"/>
            <w:tcBorders>
              <w:right w:val="single" w:sz="4" w:space="0" w:color="000000" w:themeColor="text1"/>
            </w:tcBorders>
          </w:tcPr>
          <w:p w14:paraId="559FD42E" w14:textId="77777777" w:rsidR="00654F02" w:rsidRPr="00873F92" w:rsidRDefault="00654F02" w:rsidP="00873F92">
            <w:pPr>
              <w:rPr>
                <w:color w:val="002060"/>
                <w:lang w:eastAsia="en-GB"/>
              </w:rPr>
            </w:pPr>
          </w:p>
        </w:tc>
        <w:tc>
          <w:tcPr>
            <w:tcW w:w="283" w:type="dxa"/>
            <w:tcBorders>
              <w:top w:val="nil"/>
              <w:left w:val="single" w:sz="4" w:space="0" w:color="000000" w:themeColor="text1"/>
              <w:bottom w:val="nil"/>
              <w:right w:val="single" w:sz="4" w:space="0" w:color="000000" w:themeColor="text1"/>
            </w:tcBorders>
          </w:tcPr>
          <w:p w14:paraId="6F9BD4C1" w14:textId="77777777" w:rsidR="00654F02" w:rsidRPr="00873F92" w:rsidRDefault="00654F02" w:rsidP="00873F92">
            <w:pPr>
              <w:rPr>
                <w:color w:val="002060"/>
                <w:lang w:eastAsia="en-GB"/>
              </w:rPr>
            </w:pPr>
          </w:p>
        </w:tc>
        <w:tc>
          <w:tcPr>
            <w:tcW w:w="2977" w:type="dxa"/>
            <w:tcBorders>
              <w:left w:val="single" w:sz="4" w:space="0" w:color="000000" w:themeColor="text1"/>
            </w:tcBorders>
          </w:tcPr>
          <w:p w14:paraId="483DED78" w14:textId="77777777" w:rsidR="00654F02" w:rsidRPr="00873F92" w:rsidRDefault="00654F02" w:rsidP="00873F92">
            <w:pPr>
              <w:rPr>
                <w:color w:val="002060"/>
                <w:lang w:eastAsia="en-GB"/>
              </w:rPr>
            </w:pPr>
            <w:r w:rsidRPr="00873F92">
              <w:rPr>
                <w:color w:val="002060"/>
                <w:lang w:eastAsia="en-GB"/>
              </w:rPr>
              <w:t>Radiology – Clinical</w:t>
            </w:r>
          </w:p>
        </w:tc>
      </w:tr>
      <w:tr w:rsidR="00873F92" w:rsidRPr="00873F92" w14:paraId="38FBCBE9" w14:textId="77777777" w:rsidTr="00D96605">
        <w:tc>
          <w:tcPr>
            <w:tcW w:w="2552" w:type="dxa"/>
          </w:tcPr>
          <w:p w14:paraId="4BE0317F" w14:textId="77777777" w:rsidR="00654F02" w:rsidRPr="00873F92" w:rsidRDefault="00654F02" w:rsidP="00873F92">
            <w:pPr>
              <w:rPr>
                <w:color w:val="002060"/>
                <w:lang w:eastAsia="en-GB"/>
              </w:rPr>
            </w:pPr>
            <w:r w:rsidRPr="00873F92">
              <w:rPr>
                <w:color w:val="002060"/>
                <w:lang w:eastAsia="en-GB"/>
              </w:rPr>
              <w:t>Elderly / Geriatric</w:t>
            </w:r>
          </w:p>
        </w:tc>
        <w:tc>
          <w:tcPr>
            <w:tcW w:w="1276" w:type="dxa"/>
          </w:tcPr>
          <w:p w14:paraId="72D7B75D" w14:textId="77777777" w:rsidR="00654F02" w:rsidRPr="00873F92" w:rsidRDefault="00654F02" w:rsidP="00873F92">
            <w:pPr>
              <w:rPr>
                <w:color w:val="002060"/>
                <w:lang w:eastAsia="en-GB"/>
              </w:rPr>
            </w:pPr>
          </w:p>
        </w:tc>
        <w:tc>
          <w:tcPr>
            <w:tcW w:w="1276" w:type="dxa"/>
            <w:tcBorders>
              <w:right w:val="single" w:sz="4" w:space="0" w:color="000000" w:themeColor="text1"/>
            </w:tcBorders>
          </w:tcPr>
          <w:p w14:paraId="58A27002" w14:textId="77777777" w:rsidR="00654F02" w:rsidRPr="00873F92" w:rsidRDefault="00654F02" w:rsidP="00873F92">
            <w:pPr>
              <w:rPr>
                <w:color w:val="002060"/>
                <w:lang w:eastAsia="en-GB"/>
              </w:rPr>
            </w:pPr>
          </w:p>
        </w:tc>
        <w:tc>
          <w:tcPr>
            <w:tcW w:w="283" w:type="dxa"/>
            <w:tcBorders>
              <w:top w:val="nil"/>
              <w:left w:val="single" w:sz="4" w:space="0" w:color="000000" w:themeColor="text1"/>
              <w:bottom w:val="nil"/>
              <w:right w:val="single" w:sz="4" w:space="0" w:color="000000" w:themeColor="text1"/>
            </w:tcBorders>
          </w:tcPr>
          <w:p w14:paraId="6AAFD511" w14:textId="77777777" w:rsidR="00654F02" w:rsidRPr="00873F92" w:rsidRDefault="00654F02" w:rsidP="00873F92">
            <w:pPr>
              <w:rPr>
                <w:color w:val="002060"/>
                <w:lang w:eastAsia="en-GB"/>
              </w:rPr>
            </w:pPr>
          </w:p>
        </w:tc>
        <w:tc>
          <w:tcPr>
            <w:tcW w:w="2977" w:type="dxa"/>
            <w:tcBorders>
              <w:left w:val="single" w:sz="4" w:space="0" w:color="000000" w:themeColor="text1"/>
            </w:tcBorders>
          </w:tcPr>
          <w:p w14:paraId="768DCCEE" w14:textId="77777777" w:rsidR="00654F02" w:rsidRPr="00873F92" w:rsidRDefault="00654F02" w:rsidP="00873F92">
            <w:pPr>
              <w:rPr>
                <w:color w:val="002060"/>
                <w:lang w:eastAsia="en-GB"/>
              </w:rPr>
            </w:pPr>
            <w:r w:rsidRPr="00873F92">
              <w:rPr>
                <w:color w:val="002060"/>
                <w:lang w:eastAsia="en-GB"/>
              </w:rPr>
              <w:t>Radiology – Clinical Oncology</w:t>
            </w:r>
          </w:p>
        </w:tc>
      </w:tr>
      <w:tr w:rsidR="00873F92" w:rsidRPr="00873F92" w14:paraId="6C385C90" w14:textId="77777777" w:rsidTr="00D96605">
        <w:tc>
          <w:tcPr>
            <w:tcW w:w="2552" w:type="dxa"/>
          </w:tcPr>
          <w:p w14:paraId="2ECA7074" w14:textId="77777777" w:rsidR="00654F02" w:rsidRPr="00873F92" w:rsidRDefault="00654F02" w:rsidP="00873F92">
            <w:pPr>
              <w:rPr>
                <w:color w:val="002060"/>
                <w:lang w:eastAsia="en-GB"/>
              </w:rPr>
            </w:pPr>
            <w:r w:rsidRPr="00873F92">
              <w:rPr>
                <w:color w:val="002060"/>
                <w:lang w:eastAsia="en-GB"/>
              </w:rPr>
              <w:t>Endocrinology</w:t>
            </w:r>
          </w:p>
        </w:tc>
        <w:tc>
          <w:tcPr>
            <w:tcW w:w="1276" w:type="dxa"/>
          </w:tcPr>
          <w:p w14:paraId="2748DE92" w14:textId="77777777" w:rsidR="00654F02" w:rsidRPr="00873F92" w:rsidRDefault="00654F02" w:rsidP="00873F92">
            <w:pPr>
              <w:rPr>
                <w:color w:val="002060"/>
                <w:lang w:eastAsia="en-GB"/>
              </w:rPr>
            </w:pPr>
          </w:p>
        </w:tc>
        <w:tc>
          <w:tcPr>
            <w:tcW w:w="1276" w:type="dxa"/>
            <w:tcBorders>
              <w:right w:val="single" w:sz="4" w:space="0" w:color="000000" w:themeColor="text1"/>
            </w:tcBorders>
          </w:tcPr>
          <w:p w14:paraId="318F4502" w14:textId="77777777" w:rsidR="00654F02" w:rsidRPr="00873F92" w:rsidRDefault="00654F02" w:rsidP="00873F92">
            <w:pPr>
              <w:rPr>
                <w:color w:val="002060"/>
                <w:lang w:eastAsia="en-GB"/>
              </w:rPr>
            </w:pPr>
          </w:p>
        </w:tc>
        <w:tc>
          <w:tcPr>
            <w:tcW w:w="283" w:type="dxa"/>
            <w:tcBorders>
              <w:top w:val="nil"/>
              <w:left w:val="single" w:sz="4" w:space="0" w:color="000000" w:themeColor="text1"/>
              <w:bottom w:val="nil"/>
              <w:right w:val="single" w:sz="4" w:space="0" w:color="000000" w:themeColor="text1"/>
            </w:tcBorders>
          </w:tcPr>
          <w:p w14:paraId="60571985" w14:textId="77777777" w:rsidR="00654F02" w:rsidRPr="00873F92" w:rsidRDefault="00654F02" w:rsidP="00873F92">
            <w:pPr>
              <w:rPr>
                <w:color w:val="002060"/>
                <w:lang w:eastAsia="en-GB"/>
              </w:rPr>
            </w:pPr>
          </w:p>
        </w:tc>
        <w:tc>
          <w:tcPr>
            <w:tcW w:w="2977" w:type="dxa"/>
            <w:tcBorders>
              <w:left w:val="single" w:sz="4" w:space="0" w:color="000000" w:themeColor="text1"/>
            </w:tcBorders>
          </w:tcPr>
          <w:p w14:paraId="087ADB36" w14:textId="77777777" w:rsidR="00654F02" w:rsidRPr="00873F92" w:rsidRDefault="00654F02" w:rsidP="00873F92">
            <w:pPr>
              <w:rPr>
                <w:color w:val="002060"/>
                <w:lang w:eastAsia="en-GB"/>
              </w:rPr>
            </w:pPr>
            <w:r w:rsidRPr="00873F92">
              <w:rPr>
                <w:color w:val="002060"/>
                <w:lang w:eastAsia="en-GB"/>
              </w:rPr>
              <w:t>RMO</w:t>
            </w:r>
          </w:p>
        </w:tc>
      </w:tr>
      <w:tr w:rsidR="00873F92" w:rsidRPr="00873F92" w14:paraId="594CF10E" w14:textId="77777777" w:rsidTr="00D96605">
        <w:tc>
          <w:tcPr>
            <w:tcW w:w="2552" w:type="dxa"/>
          </w:tcPr>
          <w:p w14:paraId="4943F81F" w14:textId="77777777" w:rsidR="00654F02" w:rsidRPr="00873F92" w:rsidRDefault="00654F02" w:rsidP="00873F92">
            <w:pPr>
              <w:rPr>
                <w:color w:val="002060"/>
                <w:lang w:eastAsia="en-GB"/>
              </w:rPr>
            </w:pPr>
            <w:r w:rsidRPr="00873F92">
              <w:rPr>
                <w:color w:val="002060"/>
                <w:lang w:eastAsia="en-GB"/>
              </w:rPr>
              <w:t>General</w:t>
            </w:r>
          </w:p>
        </w:tc>
        <w:tc>
          <w:tcPr>
            <w:tcW w:w="1276" w:type="dxa"/>
          </w:tcPr>
          <w:p w14:paraId="4F92A82F" w14:textId="77777777" w:rsidR="00654F02" w:rsidRPr="00873F92" w:rsidRDefault="00654F02" w:rsidP="00873F92">
            <w:pPr>
              <w:rPr>
                <w:color w:val="002060"/>
                <w:lang w:eastAsia="en-GB"/>
              </w:rPr>
            </w:pPr>
          </w:p>
        </w:tc>
        <w:tc>
          <w:tcPr>
            <w:tcW w:w="1276" w:type="dxa"/>
            <w:tcBorders>
              <w:right w:val="single" w:sz="4" w:space="0" w:color="000000" w:themeColor="text1"/>
            </w:tcBorders>
          </w:tcPr>
          <w:p w14:paraId="484AF4A1" w14:textId="77777777" w:rsidR="00654F02" w:rsidRPr="00873F92" w:rsidRDefault="00654F02" w:rsidP="00873F92">
            <w:pPr>
              <w:rPr>
                <w:color w:val="002060"/>
                <w:lang w:eastAsia="en-GB"/>
              </w:rPr>
            </w:pPr>
          </w:p>
        </w:tc>
        <w:tc>
          <w:tcPr>
            <w:tcW w:w="283" w:type="dxa"/>
            <w:tcBorders>
              <w:top w:val="nil"/>
              <w:left w:val="single" w:sz="4" w:space="0" w:color="000000" w:themeColor="text1"/>
              <w:bottom w:val="nil"/>
              <w:right w:val="single" w:sz="4" w:space="0" w:color="000000" w:themeColor="text1"/>
            </w:tcBorders>
          </w:tcPr>
          <w:p w14:paraId="7E97B15B" w14:textId="77777777" w:rsidR="00654F02" w:rsidRPr="00873F92" w:rsidRDefault="00654F02" w:rsidP="00873F92">
            <w:pPr>
              <w:rPr>
                <w:color w:val="002060"/>
                <w:lang w:eastAsia="en-GB"/>
              </w:rPr>
            </w:pPr>
          </w:p>
        </w:tc>
        <w:tc>
          <w:tcPr>
            <w:tcW w:w="2977" w:type="dxa"/>
            <w:tcBorders>
              <w:left w:val="single" w:sz="4" w:space="0" w:color="000000" w:themeColor="text1"/>
            </w:tcBorders>
          </w:tcPr>
          <w:p w14:paraId="1C7BED57" w14:textId="77777777" w:rsidR="00654F02" w:rsidRPr="00873F92" w:rsidRDefault="00654F02" w:rsidP="00873F92">
            <w:pPr>
              <w:rPr>
                <w:b/>
                <w:color w:val="002060"/>
                <w:lang w:eastAsia="en-GB"/>
              </w:rPr>
            </w:pPr>
            <w:r w:rsidRPr="00873F92">
              <w:rPr>
                <w:b/>
                <w:color w:val="002060"/>
                <w:lang w:eastAsia="en-GB"/>
              </w:rPr>
              <w:t>Surgery:</w:t>
            </w:r>
          </w:p>
        </w:tc>
      </w:tr>
      <w:tr w:rsidR="00873F92" w:rsidRPr="00873F92" w14:paraId="5FA8881A" w14:textId="77777777" w:rsidTr="00D96605">
        <w:tc>
          <w:tcPr>
            <w:tcW w:w="2552" w:type="dxa"/>
          </w:tcPr>
          <w:p w14:paraId="77C886BE" w14:textId="77777777" w:rsidR="00654F02" w:rsidRPr="00873F92" w:rsidRDefault="00654F02" w:rsidP="00873F92">
            <w:pPr>
              <w:rPr>
                <w:color w:val="002060"/>
                <w:lang w:eastAsia="en-GB"/>
              </w:rPr>
            </w:pPr>
            <w:r w:rsidRPr="00873F92">
              <w:rPr>
                <w:color w:val="002060"/>
                <w:lang w:eastAsia="en-GB"/>
              </w:rPr>
              <w:t>Genito-Urinary</w:t>
            </w:r>
          </w:p>
        </w:tc>
        <w:tc>
          <w:tcPr>
            <w:tcW w:w="1276" w:type="dxa"/>
          </w:tcPr>
          <w:p w14:paraId="62E60D00" w14:textId="77777777" w:rsidR="00654F02" w:rsidRPr="00873F92" w:rsidRDefault="00654F02" w:rsidP="00873F92">
            <w:pPr>
              <w:rPr>
                <w:color w:val="002060"/>
                <w:lang w:eastAsia="en-GB"/>
              </w:rPr>
            </w:pPr>
          </w:p>
        </w:tc>
        <w:tc>
          <w:tcPr>
            <w:tcW w:w="1276" w:type="dxa"/>
            <w:tcBorders>
              <w:right w:val="single" w:sz="4" w:space="0" w:color="000000" w:themeColor="text1"/>
            </w:tcBorders>
          </w:tcPr>
          <w:p w14:paraId="2E8D9B15" w14:textId="77777777" w:rsidR="00654F02" w:rsidRPr="00873F92" w:rsidRDefault="00654F02" w:rsidP="00873F92">
            <w:pPr>
              <w:rPr>
                <w:color w:val="002060"/>
                <w:lang w:eastAsia="en-GB"/>
              </w:rPr>
            </w:pPr>
          </w:p>
        </w:tc>
        <w:tc>
          <w:tcPr>
            <w:tcW w:w="283" w:type="dxa"/>
            <w:tcBorders>
              <w:top w:val="nil"/>
              <w:left w:val="single" w:sz="4" w:space="0" w:color="000000" w:themeColor="text1"/>
              <w:bottom w:val="nil"/>
              <w:right w:val="single" w:sz="4" w:space="0" w:color="000000" w:themeColor="text1"/>
            </w:tcBorders>
          </w:tcPr>
          <w:p w14:paraId="0983458E" w14:textId="77777777" w:rsidR="00654F02" w:rsidRPr="00873F92" w:rsidRDefault="00654F02" w:rsidP="00873F92">
            <w:pPr>
              <w:rPr>
                <w:color w:val="002060"/>
                <w:lang w:eastAsia="en-GB"/>
              </w:rPr>
            </w:pPr>
          </w:p>
        </w:tc>
        <w:tc>
          <w:tcPr>
            <w:tcW w:w="2977" w:type="dxa"/>
            <w:tcBorders>
              <w:left w:val="single" w:sz="4" w:space="0" w:color="000000" w:themeColor="text1"/>
            </w:tcBorders>
          </w:tcPr>
          <w:p w14:paraId="0C1012A9" w14:textId="77777777" w:rsidR="00654F02" w:rsidRPr="00873F92" w:rsidRDefault="00654F02" w:rsidP="00873F92">
            <w:pPr>
              <w:rPr>
                <w:color w:val="002060"/>
                <w:lang w:eastAsia="en-GB"/>
              </w:rPr>
            </w:pPr>
            <w:r w:rsidRPr="00873F92">
              <w:rPr>
                <w:color w:val="002060"/>
                <w:lang w:eastAsia="en-GB"/>
              </w:rPr>
              <w:t>Cardio Thoracic</w:t>
            </w:r>
          </w:p>
        </w:tc>
      </w:tr>
      <w:tr w:rsidR="00873F92" w:rsidRPr="00873F92" w14:paraId="1EA3F5FF" w14:textId="77777777" w:rsidTr="00D96605">
        <w:tc>
          <w:tcPr>
            <w:tcW w:w="2552" w:type="dxa"/>
          </w:tcPr>
          <w:p w14:paraId="5F7A3BD0" w14:textId="77777777" w:rsidR="00654F02" w:rsidRPr="00873F92" w:rsidRDefault="00654F02" w:rsidP="00873F92">
            <w:pPr>
              <w:rPr>
                <w:color w:val="002060"/>
                <w:lang w:eastAsia="en-GB"/>
              </w:rPr>
            </w:pPr>
            <w:r w:rsidRPr="00873F92">
              <w:rPr>
                <w:color w:val="002060"/>
                <w:lang w:eastAsia="en-GB"/>
              </w:rPr>
              <w:t>Infectious Diseases</w:t>
            </w:r>
          </w:p>
        </w:tc>
        <w:tc>
          <w:tcPr>
            <w:tcW w:w="1276" w:type="dxa"/>
          </w:tcPr>
          <w:p w14:paraId="6F5589C1" w14:textId="77777777" w:rsidR="00654F02" w:rsidRPr="00873F92" w:rsidRDefault="00654F02" w:rsidP="00873F92">
            <w:pPr>
              <w:rPr>
                <w:color w:val="002060"/>
                <w:lang w:eastAsia="en-GB"/>
              </w:rPr>
            </w:pPr>
          </w:p>
        </w:tc>
        <w:tc>
          <w:tcPr>
            <w:tcW w:w="1276" w:type="dxa"/>
            <w:tcBorders>
              <w:right w:val="single" w:sz="4" w:space="0" w:color="000000" w:themeColor="text1"/>
            </w:tcBorders>
          </w:tcPr>
          <w:p w14:paraId="3F92A03B" w14:textId="77777777" w:rsidR="00654F02" w:rsidRPr="00873F92" w:rsidRDefault="00654F02" w:rsidP="00873F92">
            <w:pPr>
              <w:rPr>
                <w:color w:val="002060"/>
                <w:lang w:eastAsia="en-GB"/>
              </w:rPr>
            </w:pPr>
          </w:p>
        </w:tc>
        <w:tc>
          <w:tcPr>
            <w:tcW w:w="283" w:type="dxa"/>
            <w:tcBorders>
              <w:top w:val="nil"/>
              <w:left w:val="single" w:sz="4" w:space="0" w:color="000000" w:themeColor="text1"/>
              <w:bottom w:val="nil"/>
              <w:right w:val="single" w:sz="4" w:space="0" w:color="000000" w:themeColor="text1"/>
            </w:tcBorders>
          </w:tcPr>
          <w:p w14:paraId="7719DFA8" w14:textId="77777777" w:rsidR="00654F02" w:rsidRPr="00873F92" w:rsidRDefault="00654F02" w:rsidP="00873F92">
            <w:pPr>
              <w:rPr>
                <w:color w:val="002060"/>
                <w:lang w:eastAsia="en-GB"/>
              </w:rPr>
            </w:pPr>
          </w:p>
        </w:tc>
        <w:tc>
          <w:tcPr>
            <w:tcW w:w="2977" w:type="dxa"/>
            <w:tcBorders>
              <w:left w:val="single" w:sz="4" w:space="0" w:color="000000" w:themeColor="text1"/>
            </w:tcBorders>
          </w:tcPr>
          <w:p w14:paraId="36A62346" w14:textId="77777777" w:rsidR="00654F02" w:rsidRPr="00873F92" w:rsidRDefault="00654F02" w:rsidP="00873F92">
            <w:pPr>
              <w:rPr>
                <w:color w:val="002060"/>
                <w:lang w:eastAsia="en-GB"/>
              </w:rPr>
            </w:pPr>
            <w:r w:rsidRPr="00873F92">
              <w:rPr>
                <w:color w:val="002060"/>
                <w:lang w:eastAsia="en-GB"/>
              </w:rPr>
              <w:t>Ear, Nose &amp; Throat</w:t>
            </w:r>
          </w:p>
        </w:tc>
      </w:tr>
      <w:tr w:rsidR="00873F92" w:rsidRPr="00873F92" w14:paraId="15092AD0" w14:textId="77777777" w:rsidTr="00D96605">
        <w:tc>
          <w:tcPr>
            <w:tcW w:w="2552" w:type="dxa"/>
          </w:tcPr>
          <w:p w14:paraId="1320E8A5" w14:textId="77777777" w:rsidR="00654F02" w:rsidRPr="00873F92" w:rsidRDefault="00654F02" w:rsidP="00873F92">
            <w:pPr>
              <w:rPr>
                <w:color w:val="002060"/>
                <w:lang w:eastAsia="en-GB"/>
              </w:rPr>
            </w:pPr>
            <w:r w:rsidRPr="00873F92">
              <w:rPr>
                <w:color w:val="002060"/>
                <w:lang w:eastAsia="en-GB"/>
              </w:rPr>
              <w:t>Neurology</w:t>
            </w:r>
          </w:p>
        </w:tc>
        <w:tc>
          <w:tcPr>
            <w:tcW w:w="1276" w:type="dxa"/>
          </w:tcPr>
          <w:p w14:paraId="7089AD79" w14:textId="77777777" w:rsidR="00654F02" w:rsidRPr="00873F92" w:rsidRDefault="00654F02" w:rsidP="00873F92">
            <w:pPr>
              <w:rPr>
                <w:color w:val="002060"/>
                <w:lang w:eastAsia="en-GB"/>
              </w:rPr>
            </w:pPr>
          </w:p>
        </w:tc>
        <w:tc>
          <w:tcPr>
            <w:tcW w:w="1276" w:type="dxa"/>
            <w:tcBorders>
              <w:right w:val="single" w:sz="4" w:space="0" w:color="000000" w:themeColor="text1"/>
            </w:tcBorders>
          </w:tcPr>
          <w:p w14:paraId="6CD0E940" w14:textId="77777777" w:rsidR="00654F02" w:rsidRPr="00873F92" w:rsidRDefault="00654F02" w:rsidP="00873F92">
            <w:pPr>
              <w:rPr>
                <w:color w:val="002060"/>
                <w:lang w:eastAsia="en-GB"/>
              </w:rPr>
            </w:pPr>
          </w:p>
        </w:tc>
        <w:tc>
          <w:tcPr>
            <w:tcW w:w="283" w:type="dxa"/>
            <w:tcBorders>
              <w:top w:val="nil"/>
              <w:left w:val="single" w:sz="4" w:space="0" w:color="000000" w:themeColor="text1"/>
              <w:bottom w:val="nil"/>
              <w:right w:val="single" w:sz="4" w:space="0" w:color="000000" w:themeColor="text1"/>
            </w:tcBorders>
          </w:tcPr>
          <w:p w14:paraId="2591247A" w14:textId="77777777" w:rsidR="00654F02" w:rsidRPr="00873F92" w:rsidRDefault="00654F02" w:rsidP="00873F92">
            <w:pPr>
              <w:rPr>
                <w:color w:val="002060"/>
                <w:lang w:eastAsia="en-GB"/>
              </w:rPr>
            </w:pPr>
          </w:p>
        </w:tc>
        <w:tc>
          <w:tcPr>
            <w:tcW w:w="2977" w:type="dxa"/>
            <w:tcBorders>
              <w:left w:val="single" w:sz="4" w:space="0" w:color="000000" w:themeColor="text1"/>
            </w:tcBorders>
          </w:tcPr>
          <w:p w14:paraId="4C312945" w14:textId="77777777" w:rsidR="00654F02" w:rsidRPr="00873F92" w:rsidRDefault="00654F02" w:rsidP="00873F92">
            <w:pPr>
              <w:rPr>
                <w:color w:val="002060"/>
                <w:lang w:eastAsia="en-GB"/>
              </w:rPr>
            </w:pPr>
            <w:r w:rsidRPr="00873F92">
              <w:rPr>
                <w:color w:val="002060"/>
                <w:lang w:eastAsia="en-GB"/>
              </w:rPr>
              <w:t>General</w:t>
            </w:r>
          </w:p>
        </w:tc>
      </w:tr>
      <w:tr w:rsidR="00873F92" w:rsidRPr="00873F92" w14:paraId="00A81700" w14:textId="77777777" w:rsidTr="00D96605">
        <w:tc>
          <w:tcPr>
            <w:tcW w:w="2552" w:type="dxa"/>
          </w:tcPr>
          <w:p w14:paraId="1BBC32E0" w14:textId="77777777" w:rsidR="00654F02" w:rsidRPr="00873F92" w:rsidRDefault="00654F02" w:rsidP="00873F92">
            <w:pPr>
              <w:rPr>
                <w:color w:val="002060"/>
                <w:lang w:eastAsia="en-GB"/>
              </w:rPr>
            </w:pPr>
            <w:r w:rsidRPr="00873F92">
              <w:rPr>
                <w:color w:val="002060"/>
                <w:lang w:eastAsia="en-GB"/>
              </w:rPr>
              <w:t>Neonatal</w:t>
            </w:r>
          </w:p>
        </w:tc>
        <w:tc>
          <w:tcPr>
            <w:tcW w:w="1276" w:type="dxa"/>
          </w:tcPr>
          <w:p w14:paraId="1DF86F87" w14:textId="77777777" w:rsidR="00654F02" w:rsidRPr="00873F92" w:rsidRDefault="00654F02" w:rsidP="00873F92">
            <w:pPr>
              <w:rPr>
                <w:color w:val="002060"/>
                <w:lang w:eastAsia="en-GB"/>
              </w:rPr>
            </w:pPr>
          </w:p>
        </w:tc>
        <w:tc>
          <w:tcPr>
            <w:tcW w:w="1276" w:type="dxa"/>
            <w:tcBorders>
              <w:right w:val="single" w:sz="4" w:space="0" w:color="000000" w:themeColor="text1"/>
            </w:tcBorders>
          </w:tcPr>
          <w:p w14:paraId="5EDB51B4" w14:textId="77777777" w:rsidR="00654F02" w:rsidRPr="00873F92" w:rsidRDefault="00654F02" w:rsidP="00873F92">
            <w:pPr>
              <w:rPr>
                <w:color w:val="002060"/>
                <w:lang w:eastAsia="en-GB"/>
              </w:rPr>
            </w:pPr>
          </w:p>
        </w:tc>
        <w:tc>
          <w:tcPr>
            <w:tcW w:w="283" w:type="dxa"/>
            <w:tcBorders>
              <w:top w:val="nil"/>
              <w:left w:val="single" w:sz="4" w:space="0" w:color="000000" w:themeColor="text1"/>
              <w:bottom w:val="nil"/>
              <w:right w:val="single" w:sz="4" w:space="0" w:color="000000" w:themeColor="text1"/>
            </w:tcBorders>
          </w:tcPr>
          <w:p w14:paraId="1EDA410E" w14:textId="77777777" w:rsidR="00654F02" w:rsidRPr="00873F92" w:rsidRDefault="00654F02" w:rsidP="00873F92">
            <w:pPr>
              <w:rPr>
                <w:color w:val="002060"/>
                <w:lang w:eastAsia="en-GB"/>
              </w:rPr>
            </w:pPr>
          </w:p>
        </w:tc>
        <w:tc>
          <w:tcPr>
            <w:tcW w:w="2977" w:type="dxa"/>
            <w:tcBorders>
              <w:left w:val="single" w:sz="4" w:space="0" w:color="000000" w:themeColor="text1"/>
            </w:tcBorders>
          </w:tcPr>
          <w:p w14:paraId="35FE87AF" w14:textId="77777777" w:rsidR="00654F02" w:rsidRPr="00873F92" w:rsidRDefault="00654F02" w:rsidP="00873F92">
            <w:pPr>
              <w:rPr>
                <w:color w:val="002060"/>
                <w:lang w:eastAsia="en-GB"/>
              </w:rPr>
            </w:pPr>
            <w:r w:rsidRPr="00873F92">
              <w:rPr>
                <w:color w:val="002060"/>
                <w:lang w:eastAsia="en-GB"/>
              </w:rPr>
              <w:t xml:space="preserve">Neurosurgery </w:t>
            </w:r>
          </w:p>
        </w:tc>
      </w:tr>
      <w:tr w:rsidR="00873F92" w:rsidRPr="00873F92" w14:paraId="799EA032" w14:textId="77777777" w:rsidTr="00D96605">
        <w:tc>
          <w:tcPr>
            <w:tcW w:w="2552" w:type="dxa"/>
          </w:tcPr>
          <w:p w14:paraId="4B8706FC" w14:textId="77777777" w:rsidR="00654F02" w:rsidRPr="00873F92" w:rsidRDefault="00654F02" w:rsidP="00873F92">
            <w:pPr>
              <w:rPr>
                <w:color w:val="002060"/>
                <w:lang w:eastAsia="en-GB"/>
              </w:rPr>
            </w:pPr>
            <w:r w:rsidRPr="00873F92">
              <w:rPr>
                <w:color w:val="002060"/>
                <w:lang w:eastAsia="en-GB"/>
              </w:rPr>
              <w:t>NICU</w:t>
            </w:r>
          </w:p>
        </w:tc>
        <w:tc>
          <w:tcPr>
            <w:tcW w:w="1276" w:type="dxa"/>
          </w:tcPr>
          <w:p w14:paraId="1623BCEE" w14:textId="77777777" w:rsidR="00654F02" w:rsidRPr="00873F92" w:rsidRDefault="00654F02" w:rsidP="00873F92">
            <w:pPr>
              <w:rPr>
                <w:color w:val="002060"/>
                <w:lang w:eastAsia="en-GB"/>
              </w:rPr>
            </w:pPr>
          </w:p>
        </w:tc>
        <w:tc>
          <w:tcPr>
            <w:tcW w:w="1276" w:type="dxa"/>
            <w:tcBorders>
              <w:right w:val="single" w:sz="4" w:space="0" w:color="000000" w:themeColor="text1"/>
            </w:tcBorders>
          </w:tcPr>
          <w:p w14:paraId="7413AB0F" w14:textId="77777777" w:rsidR="00654F02" w:rsidRPr="00873F92" w:rsidRDefault="00654F02" w:rsidP="00873F92">
            <w:pPr>
              <w:rPr>
                <w:color w:val="002060"/>
                <w:lang w:eastAsia="en-GB"/>
              </w:rPr>
            </w:pPr>
          </w:p>
        </w:tc>
        <w:tc>
          <w:tcPr>
            <w:tcW w:w="283" w:type="dxa"/>
            <w:tcBorders>
              <w:top w:val="nil"/>
              <w:left w:val="single" w:sz="4" w:space="0" w:color="000000" w:themeColor="text1"/>
              <w:bottom w:val="nil"/>
              <w:right w:val="single" w:sz="4" w:space="0" w:color="000000" w:themeColor="text1"/>
            </w:tcBorders>
          </w:tcPr>
          <w:p w14:paraId="31964BEC" w14:textId="77777777" w:rsidR="00654F02" w:rsidRPr="00873F92" w:rsidRDefault="00654F02" w:rsidP="00873F92">
            <w:pPr>
              <w:rPr>
                <w:color w:val="002060"/>
                <w:lang w:eastAsia="en-GB"/>
              </w:rPr>
            </w:pPr>
          </w:p>
        </w:tc>
        <w:tc>
          <w:tcPr>
            <w:tcW w:w="2977" w:type="dxa"/>
            <w:tcBorders>
              <w:left w:val="single" w:sz="4" w:space="0" w:color="000000" w:themeColor="text1"/>
            </w:tcBorders>
          </w:tcPr>
          <w:p w14:paraId="6DEB5EBE" w14:textId="77777777" w:rsidR="00654F02" w:rsidRPr="00873F92" w:rsidRDefault="00654F02" w:rsidP="00873F92">
            <w:pPr>
              <w:rPr>
                <w:color w:val="002060"/>
                <w:lang w:eastAsia="en-GB"/>
              </w:rPr>
            </w:pPr>
            <w:r w:rsidRPr="00873F92">
              <w:rPr>
                <w:color w:val="002060"/>
                <w:lang w:eastAsia="en-GB"/>
              </w:rPr>
              <w:t>Oral &amp; Maxillofacial</w:t>
            </w:r>
          </w:p>
        </w:tc>
      </w:tr>
      <w:tr w:rsidR="00873F92" w:rsidRPr="00873F92" w14:paraId="020D2239" w14:textId="77777777" w:rsidTr="00D96605">
        <w:tc>
          <w:tcPr>
            <w:tcW w:w="2552" w:type="dxa"/>
          </w:tcPr>
          <w:p w14:paraId="5574A40F" w14:textId="77777777" w:rsidR="00654F02" w:rsidRPr="00873F92" w:rsidRDefault="00654F02" w:rsidP="00873F92">
            <w:pPr>
              <w:rPr>
                <w:color w:val="002060"/>
                <w:lang w:eastAsia="en-GB"/>
              </w:rPr>
            </w:pPr>
            <w:r w:rsidRPr="00873F92">
              <w:rPr>
                <w:color w:val="002060"/>
                <w:lang w:eastAsia="en-GB"/>
              </w:rPr>
              <w:t>Oncology</w:t>
            </w:r>
          </w:p>
        </w:tc>
        <w:tc>
          <w:tcPr>
            <w:tcW w:w="1276" w:type="dxa"/>
          </w:tcPr>
          <w:p w14:paraId="76C6C410" w14:textId="77777777" w:rsidR="00654F02" w:rsidRPr="00873F92" w:rsidRDefault="00654F02" w:rsidP="00873F92">
            <w:pPr>
              <w:rPr>
                <w:color w:val="002060"/>
                <w:lang w:eastAsia="en-GB"/>
              </w:rPr>
            </w:pPr>
          </w:p>
        </w:tc>
        <w:tc>
          <w:tcPr>
            <w:tcW w:w="1276" w:type="dxa"/>
            <w:tcBorders>
              <w:right w:val="single" w:sz="4" w:space="0" w:color="000000" w:themeColor="text1"/>
            </w:tcBorders>
          </w:tcPr>
          <w:p w14:paraId="425C9A3D" w14:textId="77777777" w:rsidR="00654F02" w:rsidRPr="00873F92" w:rsidRDefault="00654F02" w:rsidP="00873F92">
            <w:pPr>
              <w:rPr>
                <w:color w:val="002060"/>
                <w:lang w:eastAsia="en-GB"/>
              </w:rPr>
            </w:pPr>
          </w:p>
        </w:tc>
        <w:tc>
          <w:tcPr>
            <w:tcW w:w="283" w:type="dxa"/>
            <w:tcBorders>
              <w:top w:val="nil"/>
              <w:left w:val="single" w:sz="4" w:space="0" w:color="000000" w:themeColor="text1"/>
              <w:bottom w:val="nil"/>
              <w:right w:val="single" w:sz="4" w:space="0" w:color="000000" w:themeColor="text1"/>
            </w:tcBorders>
          </w:tcPr>
          <w:p w14:paraId="7595FCE2" w14:textId="77777777" w:rsidR="00654F02" w:rsidRPr="00873F92" w:rsidRDefault="00654F02" w:rsidP="00873F92">
            <w:pPr>
              <w:rPr>
                <w:color w:val="002060"/>
                <w:lang w:eastAsia="en-GB"/>
              </w:rPr>
            </w:pPr>
          </w:p>
        </w:tc>
        <w:tc>
          <w:tcPr>
            <w:tcW w:w="2977" w:type="dxa"/>
            <w:tcBorders>
              <w:left w:val="single" w:sz="4" w:space="0" w:color="000000" w:themeColor="text1"/>
            </w:tcBorders>
          </w:tcPr>
          <w:p w14:paraId="16136B6E" w14:textId="77777777" w:rsidR="00654F02" w:rsidRPr="00873F92" w:rsidRDefault="00654F02" w:rsidP="00873F92">
            <w:pPr>
              <w:rPr>
                <w:color w:val="002060"/>
                <w:lang w:eastAsia="en-GB"/>
              </w:rPr>
            </w:pPr>
            <w:r w:rsidRPr="00873F92">
              <w:rPr>
                <w:color w:val="002060"/>
                <w:lang w:eastAsia="en-GB"/>
              </w:rPr>
              <w:t>Paediatric</w:t>
            </w:r>
          </w:p>
        </w:tc>
      </w:tr>
      <w:tr w:rsidR="00873F92" w:rsidRPr="00873F92" w14:paraId="1CEEC849" w14:textId="77777777" w:rsidTr="00D96605">
        <w:tc>
          <w:tcPr>
            <w:tcW w:w="2552" w:type="dxa"/>
          </w:tcPr>
          <w:p w14:paraId="4CE68E38" w14:textId="77777777" w:rsidR="00654F02" w:rsidRPr="00873F92" w:rsidRDefault="00654F02" w:rsidP="00873F92">
            <w:pPr>
              <w:rPr>
                <w:color w:val="002060"/>
                <w:lang w:eastAsia="en-GB"/>
              </w:rPr>
            </w:pPr>
            <w:r w:rsidRPr="00873F92">
              <w:rPr>
                <w:color w:val="002060"/>
                <w:lang w:eastAsia="en-GB"/>
              </w:rPr>
              <w:t>Occupational</w:t>
            </w:r>
          </w:p>
        </w:tc>
        <w:tc>
          <w:tcPr>
            <w:tcW w:w="1276" w:type="dxa"/>
          </w:tcPr>
          <w:p w14:paraId="43EAC5F3" w14:textId="77777777" w:rsidR="00654F02" w:rsidRPr="00873F92" w:rsidRDefault="00654F02" w:rsidP="00873F92">
            <w:pPr>
              <w:rPr>
                <w:color w:val="002060"/>
                <w:lang w:eastAsia="en-GB"/>
              </w:rPr>
            </w:pPr>
          </w:p>
        </w:tc>
        <w:tc>
          <w:tcPr>
            <w:tcW w:w="1276" w:type="dxa"/>
            <w:tcBorders>
              <w:right w:val="single" w:sz="4" w:space="0" w:color="000000" w:themeColor="text1"/>
            </w:tcBorders>
          </w:tcPr>
          <w:p w14:paraId="20B8D053" w14:textId="77777777" w:rsidR="00654F02" w:rsidRPr="00873F92" w:rsidRDefault="00654F02" w:rsidP="00873F92">
            <w:pPr>
              <w:rPr>
                <w:color w:val="002060"/>
                <w:lang w:eastAsia="en-GB"/>
              </w:rPr>
            </w:pPr>
          </w:p>
        </w:tc>
        <w:tc>
          <w:tcPr>
            <w:tcW w:w="283" w:type="dxa"/>
            <w:tcBorders>
              <w:top w:val="nil"/>
              <w:left w:val="single" w:sz="4" w:space="0" w:color="000000" w:themeColor="text1"/>
              <w:bottom w:val="nil"/>
              <w:right w:val="single" w:sz="4" w:space="0" w:color="000000" w:themeColor="text1"/>
            </w:tcBorders>
          </w:tcPr>
          <w:p w14:paraId="6D1CB9D8" w14:textId="77777777" w:rsidR="00654F02" w:rsidRPr="00873F92" w:rsidRDefault="00654F02" w:rsidP="00873F92">
            <w:pPr>
              <w:rPr>
                <w:color w:val="002060"/>
                <w:lang w:eastAsia="en-GB"/>
              </w:rPr>
            </w:pPr>
          </w:p>
        </w:tc>
        <w:tc>
          <w:tcPr>
            <w:tcW w:w="2977" w:type="dxa"/>
            <w:tcBorders>
              <w:left w:val="single" w:sz="4" w:space="0" w:color="000000" w:themeColor="text1"/>
            </w:tcBorders>
          </w:tcPr>
          <w:p w14:paraId="02128E6E" w14:textId="77777777" w:rsidR="00654F02" w:rsidRPr="00873F92" w:rsidRDefault="00654F02" w:rsidP="00873F92">
            <w:pPr>
              <w:rPr>
                <w:color w:val="002060"/>
                <w:lang w:eastAsia="en-GB"/>
              </w:rPr>
            </w:pPr>
            <w:r w:rsidRPr="00873F92">
              <w:rPr>
                <w:color w:val="002060"/>
                <w:lang w:eastAsia="en-GB"/>
              </w:rPr>
              <w:t>Plastic Surgery</w:t>
            </w:r>
          </w:p>
        </w:tc>
      </w:tr>
      <w:tr w:rsidR="00873F92" w:rsidRPr="00873F92" w14:paraId="0AB61C6A" w14:textId="77777777" w:rsidTr="00D96605">
        <w:tc>
          <w:tcPr>
            <w:tcW w:w="2552" w:type="dxa"/>
          </w:tcPr>
          <w:p w14:paraId="0F866673" w14:textId="77777777" w:rsidR="00654F02" w:rsidRPr="00873F92" w:rsidRDefault="00654F02" w:rsidP="00873F92">
            <w:pPr>
              <w:rPr>
                <w:color w:val="002060"/>
                <w:lang w:eastAsia="en-GB"/>
              </w:rPr>
            </w:pPr>
            <w:r w:rsidRPr="00873F92">
              <w:rPr>
                <w:color w:val="002060"/>
                <w:lang w:eastAsia="en-GB"/>
              </w:rPr>
              <w:t>Paediatrics</w:t>
            </w:r>
          </w:p>
        </w:tc>
        <w:tc>
          <w:tcPr>
            <w:tcW w:w="1276" w:type="dxa"/>
          </w:tcPr>
          <w:p w14:paraId="321510A9" w14:textId="77777777" w:rsidR="00654F02" w:rsidRPr="00873F92" w:rsidRDefault="00654F02" w:rsidP="00873F92">
            <w:pPr>
              <w:rPr>
                <w:color w:val="002060"/>
                <w:lang w:eastAsia="en-GB"/>
              </w:rPr>
            </w:pPr>
          </w:p>
        </w:tc>
        <w:tc>
          <w:tcPr>
            <w:tcW w:w="1276" w:type="dxa"/>
            <w:tcBorders>
              <w:right w:val="single" w:sz="4" w:space="0" w:color="000000" w:themeColor="text1"/>
            </w:tcBorders>
          </w:tcPr>
          <w:p w14:paraId="6D2CF6CA" w14:textId="77777777" w:rsidR="00654F02" w:rsidRPr="00873F92" w:rsidRDefault="00654F02" w:rsidP="00873F92">
            <w:pPr>
              <w:rPr>
                <w:color w:val="002060"/>
                <w:lang w:eastAsia="en-GB"/>
              </w:rPr>
            </w:pPr>
          </w:p>
        </w:tc>
        <w:tc>
          <w:tcPr>
            <w:tcW w:w="283" w:type="dxa"/>
            <w:tcBorders>
              <w:top w:val="nil"/>
              <w:left w:val="single" w:sz="4" w:space="0" w:color="000000" w:themeColor="text1"/>
              <w:bottom w:val="nil"/>
              <w:right w:val="single" w:sz="4" w:space="0" w:color="000000" w:themeColor="text1"/>
            </w:tcBorders>
          </w:tcPr>
          <w:p w14:paraId="71048397" w14:textId="77777777" w:rsidR="00654F02" w:rsidRPr="00873F92" w:rsidRDefault="00654F02" w:rsidP="00873F92">
            <w:pPr>
              <w:rPr>
                <w:color w:val="002060"/>
                <w:lang w:eastAsia="en-GB"/>
              </w:rPr>
            </w:pPr>
          </w:p>
        </w:tc>
        <w:tc>
          <w:tcPr>
            <w:tcW w:w="2977" w:type="dxa"/>
            <w:tcBorders>
              <w:left w:val="single" w:sz="4" w:space="0" w:color="000000" w:themeColor="text1"/>
            </w:tcBorders>
          </w:tcPr>
          <w:p w14:paraId="55391A63" w14:textId="77777777" w:rsidR="00654F02" w:rsidRPr="00873F92" w:rsidRDefault="00654F02" w:rsidP="00873F92">
            <w:pPr>
              <w:rPr>
                <w:color w:val="002060"/>
                <w:lang w:eastAsia="en-GB"/>
              </w:rPr>
            </w:pPr>
            <w:r w:rsidRPr="00873F92">
              <w:rPr>
                <w:color w:val="002060"/>
                <w:lang w:eastAsia="en-GB"/>
              </w:rPr>
              <w:t>Trauma &amp; Orthopaedics</w:t>
            </w:r>
          </w:p>
        </w:tc>
      </w:tr>
      <w:tr w:rsidR="00873F92" w:rsidRPr="00873F92" w14:paraId="4D468A1D" w14:textId="77777777" w:rsidTr="00D96605">
        <w:tc>
          <w:tcPr>
            <w:tcW w:w="2552" w:type="dxa"/>
          </w:tcPr>
          <w:p w14:paraId="076CB6D3" w14:textId="77777777" w:rsidR="00654F02" w:rsidRPr="00873F92" w:rsidRDefault="00654F02" w:rsidP="00873F92">
            <w:pPr>
              <w:rPr>
                <w:color w:val="002060"/>
                <w:lang w:eastAsia="en-GB"/>
              </w:rPr>
            </w:pPr>
            <w:r w:rsidRPr="00873F92">
              <w:rPr>
                <w:color w:val="002060"/>
                <w:lang w:eastAsia="en-GB"/>
              </w:rPr>
              <w:t>Paediatric Oncology</w:t>
            </w:r>
          </w:p>
        </w:tc>
        <w:tc>
          <w:tcPr>
            <w:tcW w:w="1276" w:type="dxa"/>
          </w:tcPr>
          <w:p w14:paraId="70AE657C" w14:textId="77777777" w:rsidR="00654F02" w:rsidRPr="00873F92" w:rsidRDefault="00654F02" w:rsidP="00873F92">
            <w:pPr>
              <w:rPr>
                <w:color w:val="002060"/>
                <w:lang w:eastAsia="en-GB"/>
              </w:rPr>
            </w:pPr>
          </w:p>
        </w:tc>
        <w:tc>
          <w:tcPr>
            <w:tcW w:w="1276" w:type="dxa"/>
            <w:tcBorders>
              <w:right w:val="single" w:sz="4" w:space="0" w:color="000000" w:themeColor="text1"/>
            </w:tcBorders>
          </w:tcPr>
          <w:p w14:paraId="6D784606" w14:textId="77777777" w:rsidR="00654F02" w:rsidRPr="00873F92" w:rsidRDefault="00654F02" w:rsidP="00873F92">
            <w:pPr>
              <w:rPr>
                <w:color w:val="002060"/>
                <w:lang w:eastAsia="en-GB"/>
              </w:rPr>
            </w:pPr>
          </w:p>
        </w:tc>
        <w:tc>
          <w:tcPr>
            <w:tcW w:w="283" w:type="dxa"/>
            <w:tcBorders>
              <w:top w:val="nil"/>
              <w:left w:val="single" w:sz="4" w:space="0" w:color="000000" w:themeColor="text1"/>
              <w:bottom w:val="nil"/>
              <w:right w:val="single" w:sz="4" w:space="0" w:color="000000" w:themeColor="text1"/>
            </w:tcBorders>
          </w:tcPr>
          <w:p w14:paraId="3A23374F" w14:textId="77777777" w:rsidR="00654F02" w:rsidRPr="00873F92" w:rsidRDefault="00654F02" w:rsidP="00873F92">
            <w:pPr>
              <w:rPr>
                <w:color w:val="002060"/>
                <w:lang w:eastAsia="en-GB"/>
              </w:rPr>
            </w:pPr>
          </w:p>
        </w:tc>
        <w:tc>
          <w:tcPr>
            <w:tcW w:w="2977" w:type="dxa"/>
            <w:tcBorders>
              <w:left w:val="single" w:sz="4" w:space="0" w:color="000000" w:themeColor="text1"/>
            </w:tcBorders>
          </w:tcPr>
          <w:p w14:paraId="740DB786" w14:textId="77777777" w:rsidR="00654F02" w:rsidRPr="00873F92" w:rsidRDefault="00654F02" w:rsidP="00873F92">
            <w:pPr>
              <w:rPr>
                <w:color w:val="002060"/>
                <w:lang w:eastAsia="en-GB"/>
              </w:rPr>
            </w:pPr>
            <w:r w:rsidRPr="00873F92">
              <w:rPr>
                <w:color w:val="002060"/>
                <w:lang w:eastAsia="en-GB"/>
              </w:rPr>
              <w:t>Thoracic Surgery</w:t>
            </w:r>
          </w:p>
        </w:tc>
      </w:tr>
      <w:tr w:rsidR="00873F92" w:rsidRPr="00873F92" w14:paraId="70976F3C" w14:textId="77777777" w:rsidTr="00D96605">
        <w:tc>
          <w:tcPr>
            <w:tcW w:w="2552" w:type="dxa"/>
          </w:tcPr>
          <w:p w14:paraId="262D4CE2" w14:textId="77777777" w:rsidR="00654F02" w:rsidRPr="00873F92" w:rsidRDefault="00654F02" w:rsidP="00873F92">
            <w:pPr>
              <w:rPr>
                <w:color w:val="002060"/>
                <w:lang w:eastAsia="en-GB"/>
              </w:rPr>
            </w:pPr>
            <w:r w:rsidRPr="00873F92">
              <w:rPr>
                <w:color w:val="002060"/>
                <w:lang w:eastAsia="en-GB"/>
              </w:rPr>
              <w:t>PICU</w:t>
            </w:r>
          </w:p>
        </w:tc>
        <w:tc>
          <w:tcPr>
            <w:tcW w:w="1276" w:type="dxa"/>
          </w:tcPr>
          <w:p w14:paraId="32EB457B" w14:textId="77777777" w:rsidR="00654F02" w:rsidRPr="00873F92" w:rsidRDefault="00654F02" w:rsidP="00873F92">
            <w:pPr>
              <w:rPr>
                <w:color w:val="002060"/>
                <w:lang w:eastAsia="en-GB"/>
              </w:rPr>
            </w:pPr>
          </w:p>
        </w:tc>
        <w:tc>
          <w:tcPr>
            <w:tcW w:w="1276" w:type="dxa"/>
            <w:tcBorders>
              <w:right w:val="single" w:sz="4" w:space="0" w:color="000000" w:themeColor="text1"/>
            </w:tcBorders>
          </w:tcPr>
          <w:p w14:paraId="06D54F30" w14:textId="77777777" w:rsidR="00654F02" w:rsidRPr="00873F92" w:rsidRDefault="00654F02" w:rsidP="00873F92">
            <w:pPr>
              <w:rPr>
                <w:color w:val="002060"/>
                <w:lang w:eastAsia="en-GB"/>
              </w:rPr>
            </w:pPr>
          </w:p>
        </w:tc>
        <w:tc>
          <w:tcPr>
            <w:tcW w:w="283" w:type="dxa"/>
            <w:tcBorders>
              <w:top w:val="nil"/>
              <w:left w:val="single" w:sz="4" w:space="0" w:color="000000" w:themeColor="text1"/>
              <w:bottom w:val="nil"/>
              <w:right w:val="single" w:sz="4" w:space="0" w:color="000000" w:themeColor="text1"/>
            </w:tcBorders>
          </w:tcPr>
          <w:p w14:paraId="404B8D33" w14:textId="77777777" w:rsidR="00654F02" w:rsidRPr="00873F92" w:rsidRDefault="00654F02" w:rsidP="00873F92">
            <w:pPr>
              <w:rPr>
                <w:color w:val="002060"/>
                <w:lang w:eastAsia="en-GB"/>
              </w:rPr>
            </w:pPr>
          </w:p>
        </w:tc>
        <w:tc>
          <w:tcPr>
            <w:tcW w:w="2977" w:type="dxa"/>
            <w:tcBorders>
              <w:left w:val="single" w:sz="4" w:space="0" w:color="000000" w:themeColor="text1"/>
            </w:tcBorders>
          </w:tcPr>
          <w:p w14:paraId="2D74B02D" w14:textId="77777777" w:rsidR="00654F02" w:rsidRPr="00873F92" w:rsidRDefault="00654F02" w:rsidP="00873F92">
            <w:pPr>
              <w:rPr>
                <w:color w:val="002060"/>
                <w:lang w:eastAsia="en-GB"/>
              </w:rPr>
            </w:pPr>
            <w:r w:rsidRPr="00873F92">
              <w:rPr>
                <w:color w:val="002060"/>
                <w:lang w:eastAsia="en-GB"/>
              </w:rPr>
              <w:t>Transplant Surgery</w:t>
            </w:r>
          </w:p>
        </w:tc>
      </w:tr>
      <w:tr w:rsidR="00873F92" w:rsidRPr="00873F92" w14:paraId="3A258925" w14:textId="77777777" w:rsidTr="00D96605">
        <w:tc>
          <w:tcPr>
            <w:tcW w:w="2552" w:type="dxa"/>
          </w:tcPr>
          <w:p w14:paraId="7C93362C" w14:textId="77777777" w:rsidR="00654F02" w:rsidRPr="00873F92" w:rsidRDefault="00654F02" w:rsidP="00873F92">
            <w:pPr>
              <w:rPr>
                <w:color w:val="002060"/>
                <w:lang w:eastAsia="en-GB"/>
              </w:rPr>
            </w:pPr>
            <w:r w:rsidRPr="00873F92">
              <w:rPr>
                <w:color w:val="002060"/>
                <w:lang w:eastAsia="en-GB"/>
              </w:rPr>
              <w:t>Renal</w:t>
            </w:r>
          </w:p>
        </w:tc>
        <w:tc>
          <w:tcPr>
            <w:tcW w:w="1276" w:type="dxa"/>
          </w:tcPr>
          <w:p w14:paraId="36922D0C" w14:textId="77777777" w:rsidR="00654F02" w:rsidRPr="00873F92" w:rsidRDefault="00654F02" w:rsidP="00873F92">
            <w:pPr>
              <w:rPr>
                <w:color w:val="002060"/>
                <w:lang w:eastAsia="en-GB"/>
              </w:rPr>
            </w:pPr>
          </w:p>
        </w:tc>
        <w:tc>
          <w:tcPr>
            <w:tcW w:w="1276" w:type="dxa"/>
            <w:tcBorders>
              <w:right w:val="single" w:sz="4" w:space="0" w:color="000000" w:themeColor="text1"/>
            </w:tcBorders>
          </w:tcPr>
          <w:p w14:paraId="20D6F0F7" w14:textId="77777777" w:rsidR="00654F02" w:rsidRPr="00873F92" w:rsidRDefault="00654F02" w:rsidP="00873F92">
            <w:pPr>
              <w:rPr>
                <w:color w:val="002060"/>
                <w:lang w:eastAsia="en-GB"/>
              </w:rPr>
            </w:pPr>
          </w:p>
        </w:tc>
        <w:tc>
          <w:tcPr>
            <w:tcW w:w="283" w:type="dxa"/>
            <w:tcBorders>
              <w:top w:val="nil"/>
              <w:left w:val="single" w:sz="4" w:space="0" w:color="000000" w:themeColor="text1"/>
              <w:bottom w:val="nil"/>
              <w:right w:val="single" w:sz="4" w:space="0" w:color="000000" w:themeColor="text1"/>
            </w:tcBorders>
          </w:tcPr>
          <w:p w14:paraId="70E6F1C5" w14:textId="77777777" w:rsidR="00654F02" w:rsidRPr="00873F92" w:rsidRDefault="00654F02" w:rsidP="00873F92">
            <w:pPr>
              <w:rPr>
                <w:color w:val="002060"/>
                <w:lang w:eastAsia="en-GB"/>
              </w:rPr>
            </w:pPr>
          </w:p>
        </w:tc>
        <w:tc>
          <w:tcPr>
            <w:tcW w:w="2977" w:type="dxa"/>
            <w:tcBorders>
              <w:left w:val="single" w:sz="4" w:space="0" w:color="000000" w:themeColor="text1"/>
            </w:tcBorders>
          </w:tcPr>
          <w:p w14:paraId="66D5FBB0" w14:textId="77777777" w:rsidR="00654F02" w:rsidRPr="00873F92" w:rsidRDefault="00654F02" w:rsidP="00873F92">
            <w:pPr>
              <w:rPr>
                <w:color w:val="002060"/>
                <w:lang w:eastAsia="en-GB"/>
              </w:rPr>
            </w:pPr>
            <w:r w:rsidRPr="00873F92">
              <w:rPr>
                <w:color w:val="002060"/>
                <w:lang w:eastAsia="en-GB"/>
              </w:rPr>
              <w:t>Urology</w:t>
            </w:r>
          </w:p>
        </w:tc>
      </w:tr>
      <w:tr w:rsidR="00873F92" w:rsidRPr="00873F92" w14:paraId="75061659" w14:textId="77777777" w:rsidTr="00D96605">
        <w:tc>
          <w:tcPr>
            <w:tcW w:w="2552" w:type="dxa"/>
          </w:tcPr>
          <w:p w14:paraId="4D0B3418" w14:textId="77777777" w:rsidR="00654F02" w:rsidRPr="00873F92" w:rsidRDefault="00654F02" w:rsidP="00873F92">
            <w:pPr>
              <w:rPr>
                <w:color w:val="002060"/>
                <w:lang w:eastAsia="en-GB"/>
              </w:rPr>
            </w:pPr>
            <w:r w:rsidRPr="00873F92">
              <w:rPr>
                <w:color w:val="002060"/>
                <w:lang w:eastAsia="en-GB"/>
              </w:rPr>
              <w:t>Respiratory</w:t>
            </w:r>
          </w:p>
        </w:tc>
        <w:tc>
          <w:tcPr>
            <w:tcW w:w="1276" w:type="dxa"/>
          </w:tcPr>
          <w:p w14:paraId="41DA6CE3" w14:textId="77777777" w:rsidR="00654F02" w:rsidRPr="00873F92" w:rsidRDefault="00654F02" w:rsidP="00873F92">
            <w:pPr>
              <w:rPr>
                <w:color w:val="002060"/>
                <w:lang w:eastAsia="en-GB"/>
              </w:rPr>
            </w:pPr>
          </w:p>
        </w:tc>
        <w:tc>
          <w:tcPr>
            <w:tcW w:w="1276" w:type="dxa"/>
            <w:tcBorders>
              <w:right w:val="single" w:sz="4" w:space="0" w:color="000000" w:themeColor="text1"/>
            </w:tcBorders>
          </w:tcPr>
          <w:p w14:paraId="73901714" w14:textId="77777777" w:rsidR="00654F02" w:rsidRPr="00873F92" w:rsidRDefault="00654F02" w:rsidP="00873F92">
            <w:pPr>
              <w:rPr>
                <w:color w:val="002060"/>
                <w:lang w:eastAsia="en-GB"/>
              </w:rPr>
            </w:pPr>
          </w:p>
        </w:tc>
        <w:tc>
          <w:tcPr>
            <w:tcW w:w="283" w:type="dxa"/>
            <w:tcBorders>
              <w:top w:val="nil"/>
              <w:left w:val="single" w:sz="4" w:space="0" w:color="000000" w:themeColor="text1"/>
              <w:bottom w:val="nil"/>
              <w:right w:val="single" w:sz="4" w:space="0" w:color="000000" w:themeColor="text1"/>
            </w:tcBorders>
          </w:tcPr>
          <w:p w14:paraId="79D25991" w14:textId="77777777" w:rsidR="00654F02" w:rsidRPr="00873F92" w:rsidRDefault="00654F02" w:rsidP="00873F92">
            <w:pPr>
              <w:rPr>
                <w:color w:val="002060"/>
                <w:lang w:eastAsia="en-GB"/>
              </w:rPr>
            </w:pPr>
          </w:p>
        </w:tc>
        <w:tc>
          <w:tcPr>
            <w:tcW w:w="2977" w:type="dxa"/>
            <w:tcBorders>
              <w:left w:val="single" w:sz="4" w:space="0" w:color="000000" w:themeColor="text1"/>
            </w:tcBorders>
          </w:tcPr>
          <w:p w14:paraId="15C300E5" w14:textId="77777777" w:rsidR="00654F02" w:rsidRPr="00873F92" w:rsidRDefault="00654F02" w:rsidP="00873F92">
            <w:pPr>
              <w:rPr>
                <w:color w:val="002060"/>
                <w:lang w:eastAsia="en-GB"/>
              </w:rPr>
            </w:pPr>
            <w:r w:rsidRPr="00873F92">
              <w:rPr>
                <w:color w:val="002060"/>
                <w:lang w:eastAsia="en-GB"/>
              </w:rPr>
              <w:t>Vascular Surgery</w:t>
            </w:r>
          </w:p>
        </w:tc>
      </w:tr>
      <w:tr w:rsidR="00873F92" w:rsidRPr="00873F92" w14:paraId="326E4023" w14:textId="77777777" w:rsidTr="00D96605">
        <w:tc>
          <w:tcPr>
            <w:tcW w:w="2552" w:type="dxa"/>
          </w:tcPr>
          <w:p w14:paraId="05944747" w14:textId="77777777" w:rsidR="00654F02" w:rsidRPr="00873F92" w:rsidRDefault="00654F02" w:rsidP="00873F92">
            <w:pPr>
              <w:rPr>
                <w:color w:val="002060"/>
                <w:lang w:eastAsia="en-GB"/>
              </w:rPr>
            </w:pPr>
            <w:r w:rsidRPr="00873F92">
              <w:rPr>
                <w:color w:val="002060"/>
                <w:lang w:eastAsia="en-GB"/>
              </w:rPr>
              <w:t>Rheumatology</w:t>
            </w:r>
          </w:p>
        </w:tc>
        <w:tc>
          <w:tcPr>
            <w:tcW w:w="1276" w:type="dxa"/>
          </w:tcPr>
          <w:p w14:paraId="247F147C" w14:textId="77777777" w:rsidR="00654F02" w:rsidRPr="00873F92" w:rsidRDefault="00654F02" w:rsidP="00873F92">
            <w:pPr>
              <w:rPr>
                <w:color w:val="002060"/>
                <w:lang w:eastAsia="en-GB"/>
              </w:rPr>
            </w:pPr>
          </w:p>
        </w:tc>
        <w:tc>
          <w:tcPr>
            <w:tcW w:w="1276" w:type="dxa"/>
            <w:tcBorders>
              <w:right w:val="single" w:sz="4" w:space="0" w:color="000000" w:themeColor="text1"/>
            </w:tcBorders>
          </w:tcPr>
          <w:p w14:paraId="3A419A89" w14:textId="77777777" w:rsidR="00654F02" w:rsidRPr="00873F92" w:rsidRDefault="00654F02" w:rsidP="00873F92">
            <w:pPr>
              <w:rPr>
                <w:color w:val="002060"/>
                <w:lang w:eastAsia="en-GB"/>
              </w:rPr>
            </w:pPr>
          </w:p>
        </w:tc>
        <w:tc>
          <w:tcPr>
            <w:tcW w:w="283" w:type="dxa"/>
            <w:tcBorders>
              <w:top w:val="nil"/>
              <w:left w:val="single" w:sz="4" w:space="0" w:color="000000" w:themeColor="text1"/>
              <w:bottom w:val="nil"/>
              <w:right w:val="single" w:sz="4" w:space="0" w:color="000000" w:themeColor="text1"/>
            </w:tcBorders>
          </w:tcPr>
          <w:p w14:paraId="01D24A2C" w14:textId="77777777" w:rsidR="00654F02" w:rsidRPr="00873F92" w:rsidRDefault="00654F02" w:rsidP="00873F92">
            <w:pPr>
              <w:rPr>
                <w:color w:val="002060"/>
                <w:lang w:eastAsia="en-GB"/>
              </w:rPr>
            </w:pPr>
          </w:p>
        </w:tc>
        <w:tc>
          <w:tcPr>
            <w:tcW w:w="2977" w:type="dxa"/>
            <w:tcBorders>
              <w:left w:val="single" w:sz="4" w:space="0" w:color="000000" w:themeColor="text1"/>
            </w:tcBorders>
          </w:tcPr>
          <w:p w14:paraId="7B7429A3" w14:textId="77777777" w:rsidR="00654F02" w:rsidRPr="00873F92" w:rsidRDefault="00654F02" w:rsidP="00873F92">
            <w:pPr>
              <w:rPr>
                <w:color w:val="002060"/>
                <w:lang w:eastAsia="en-GB"/>
              </w:rPr>
            </w:pPr>
            <w:r w:rsidRPr="00873F92">
              <w:rPr>
                <w:color w:val="002060"/>
                <w:lang w:eastAsia="en-GB"/>
              </w:rPr>
              <w:t>Other</w:t>
            </w:r>
          </w:p>
        </w:tc>
      </w:tr>
      <w:tr w:rsidR="00873F92" w:rsidRPr="00873F92" w14:paraId="54021B49" w14:textId="77777777" w:rsidTr="00D96605">
        <w:tc>
          <w:tcPr>
            <w:tcW w:w="2552" w:type="dxa"/>
          </w:tcPr>
          <w:p w14:paraId="4A9F5B1A" w14:textId="77777777" w:rsidR="00654F02" w:rsidRPr="00873F92" w:rsidRDefault="00654F02" w:rsidP="00873F92">
            <w:pPr>
              <w:rPr>
                <w:color w:val="002060"/>
                <w:lang w:eastAsia="en-GB"/>
              </w:rPr>
            </w:pPr>
            <w:r w:rsidRPr="00873F92">
              <w:rPr>
                <w:color w:val="002060"/>
                <w:lang w:eastAsia="en-GB"/>
              </w:rPr>
              <w:t>Rehabilitation</w:t>
            </w:r>
          </w:p>
        </w:tc>
        <w:tc>
          <w:tcPr>
            <w:tcW w:w="1276" w:type="dxa"/>
          </w:tcPr>
          <w:p w14:paraId="5E76CCDC" w14:textId="77777777" w:rsidR="00654F02" w:rsidRPr="00873F92" w:rsidRDefault="00654F02" w:rsidP="00873F92">
            <w:pPr>
              <w:rPr>
                <w:color w:val="002060"/>
                <w:lang w:eastAsia="en-GB"/>
              </w:rPr>
            </w:pPr>
          </w:p>
        </w:tc>
        <w:tc>
          <w:tcPr>
            <w:tcW w:w="1276" w:type="dxa"/>
            <w:tcBorders>
              <w:right w:val="single" w:sz="4" w:space="0" w:color="000000" w:themeColor="text1"/>
            </w:tcBorders>
          </w:tcPr>
          <w:p w14:paraId="0E9DFAA7" w14:textId="77777777" w:rsidR="00654F02" w:rsidRPr="00873F92" w:rsidRDefault="00654F02" w:rsidP="00873F92">
            <w:pPr>
              <w:rPr>
                <w:color w:val="002060"/>
                <w:lang w:eastAsia="en-GB"/>
              </w:rPr>
            </w:pPr>
          </w:p>
        </w:tc>
        <w:tc>
          <w:tcPr>
            <w:tcW w:w="283" w:type="dxa"/>
            <w:tcBorders>
              <w:top w:val="nil"/>
              <w:left w:val="single" w:sz="4" w:space="0" w:color="000000" w:themeColor="text1"/>
              <w:bottom w:val="nil"/>
              <w:right w:val="single" w:sz="4" w:space="0" w:color="000000" w:themeColor="text1"/>
            </w:tcBorders>
          </w:tcPr>
          <w:p w14:paraId="5DA58D44" w14:textId="77777777" w:rsidR="00654F02" w:rsidRPr="00873F92" w:rsidRDefault="00654F02" w:rsidP="00873F92">
            <w:pPr>
              <w:rPr>
                <w:color w:val="002060"/>
                <w:lang w:eastAsia="en-GB"/>
              </w:rPr>
            </w:pPr>
          </w:p>
        </w:tc>
        <w:tc>
          <w:tcPr>
            <w:tcW w:w="2977" w:type="dxa"/>
            <w:tcBorders>
              <w:left w:val="single" w:sz="4" w:space="0" w:color="000000" w:themeColor="text1"/>
            </w:tcBorders>
          </w:tcPr>
          <w:p w14:paraId="3329572D" w14:textId="77777777" w:rsidR="00654F02" w:rsidRPr="00873F92" w:rsidRDefault="00654F02" w:rsidP="00873F92">
            <w:pPr>
              <w:rPr>
                <w:color w:val="002060"/>
                <w:lang w:eastAsia="en-GB"/>
              </w:rPr>
            </w:pPr>
            <w:r w:rsidRPr="00873F92">
              <w:rPr>
                <w:color w:val="002060"/>
                <w:lang w:eastAsia="en-GB"/>
              </w:rPr>
              <w:t>Other</w:t>
            </w:r>
          </w:p>
        </w:tc>
      </w:tr>
    </w:tbl>
    <w:p w14:paraId="6FDD935D" w14:textId="77777777" w:rsidR="00654F02" w:rsidRPr="00873F92" w:rsidRDefault="00654F02" w:rsidP="00873F92">
      <w:pPr>
        <w:spacing w:line="240" w:lineRule="auto"/>
        <w:rPr>
          <w:rFonts w:eastAsiaTheme="minorEastAsia"/>
          <w:b/>
          <w:color w:val="002060"/>
          <w:lang w:eastAsia="en-GB"/>
        </w:rPr>
      </w:pPr>
    </w:p>
    <w:p w14:paraId="226B3A71" w14:textId="77777777" w:rsidR="00654F02" w:rsidRPr="00873F92" w:rsidRDefault="00654F02" w:rsidP="00873F92">
      <w:pPr>
        <w:spacing w:line="240" w:lineRule="auto"/>
        <w:rPr>
          <w:color w:val="002060"/>
        </w:rPr>
      </w:pPr>
    </w:p>
    <w:p w14:paraId="06ADCB02" w14:textId="77777777" w:rsidR="00BF3139" w:rsidRPr="00873F92" w:rsidRDefault="00BF3139" w:rsidP="00873F92">
      <w:pPr>
        <w:spacing w:line="240" w:lineRule="auto"/>
        <w:rPr>
          <w:color w:val="002060"/>
        </w:rPr>
      </w:pPr>
    </w:p>
    <w:p w14:paraId="5451C9EB" w14:textId="77777777" w:rsidR="00BF3139" w:rsidRPr="00873F92" w:rsidRDefault="00BF3139" w:rsidP="00873F92">
      <w:pPr>
        <w:spacing w:line="240" w:lineRule="auto"/>
        <w:rPr>
          <w:color w:val="002060"/>
        </w:rPr>
      </w:pPr>
    </w:p>
    <w:p w14:paraId="60BC0D11" w14:textId="77777777" w:rsidR="00BF3139" w:rsidRPr="00873F92" w:rsidRDefault="00BF3139" w:rsidP="00873F92">
      <w:pPr>
        <w:spacing w:line="240" w:lineRule="auto"/>
        <w:rPr>
          <w:color w:val="002060"/>
        </w:rPr>
      </w:pPr>
      <w:r w:rsidRPr="00873F92">
        <w:rPr>
          <w:color w:val="002060"/>
        </w:rPr>
        <w:t xml:space="preserve">As with the </w:t>
      </w:r>
      <w:proofErr w:type="gramStart"/>
      <w:r w:rsidRPr="00873F92">
        <w:rPr>
          <w:color w:val="002060"/>
        </w:rPr>
        <w:t>nurses</w:t>
      </w:r>
      <w:proofErr w:type="gramEnd"/>
      <w:r w:rsidRPr="00873F92">
        <w:rPr>
          <w:color w:val="002060"/>
        </w:rPr>
        <w:t xml:space="preserve"> page, it might be good to have a checklist at bottom of document to upload?</w:t>
      </w:r>
    </w:p>
    <w:p w14:paraId="294E3712" w14:textId="77777777" w:rsidR="00BF3139" w:rsidRPr="00873F92" w:rsidRDefault="00BF3139" w:rsidP="00873F92">
      <w:pPr>
        <w:spacing w:line="240" w:lineRule="auto"/>
        <w:rPr>
          <w:color w:val="002060"/>
        </w:rPr>
      </w:pPr>
    </w:p>
    <w:p w14:paraId="38A3649D" w14:textId="77777777" w:rsidR="00BF3139" w:rsidRPr="00873F92" w:rsidRDefault="00BF3139" w:rsidP="00873F92">
      <w:pPr>
        <w:spacing w:line="240" w:lineRule="auto"/>
        <w:rPr>
          <w:color w:val="002060"/>
        </w:rPr>
      </w:pPr>
    </w:p>
    <w:p w14:paraId="6F57A1EA" w14:textId="77777777" w:rsidR="00BF3139" w:rsidRPr="00873F92" w:rsidRDefault="00BF3139" w:rsidP="00873F92">
      <w:pPr>
        <w:spacing w:line="240" w:lineRule="auto"/>
        <w:rPr>
          <w:color w:val="002060"/>
        </w:rPr>
      </w:pPr>
    </w:p>
    <w:p w14:paraId="0FEB87C5" w14:textId="77777777" w:rsidR="00BF3139" w:rsidRPr="00873F92" w:rsidRDefault="00BF3139" w:rsidP="00873F92">
      <w:pPr>
        <w:spacing w:line="240" w:lineRule="auto"/>
        <w:rPr>
          <w:color w:val="002060"/>
        </w:rPr>
      </w:pPr>
    </w:p>
    <w:sectPr w:rsidR="00BF3139" w:rsidRPr="00873F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Rounded-Medium">
    <w:panose1 w:val="00000000000000000000"/>
    <w:charset w:val="00"/>
    <w:family w:val="auto"/>
    <w:notTrueType/>
    <w:pitch w:val="default"/>
    <w:sig w:usb0="00000003" w:usb1="00000000" w:usb2="00000000" w:usb3="00000000" w:csb0="00000001" w:csb1="00000000"/>
  </w:font>
  <w:font w:name="GothamRounded-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E089F"/>
    <w:multiLevelType w:val="multilevel"/>
    <w:tmpl w:val="C9A2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385672"/>
    <w:multiLevelType w:val="hybridMultilevel"/>
    <w:tmpl w:val="4148C8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A8672DE"/>
    <w:multiLevelType w:val="hybridMultilevel"/>
    <w:tmpl w:val="F39C6FCA"/>
    <w:lvl w:ilvl="0" w:tplc="18090001">
      <w:start w:val="1"/>
      <w:numFmt w:val="bullet"/>
      <w:lvlText w:val=""/>
      <w:lvlJc w:val="left"/>
      <w:pPr>
        <w:ind w:left="792" w:hanging="360"/>
      </w:pPr>
      <w:rPr>
        <w:rFonts w:ascii="Symbol" w:hAnsi="Symbol" w:hint="default"/>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3" w15:restartNumberingAfterBreak="0">
    <w:nsid w:val="47F3068D"/>
    <w:multiLevelType w:val="hybridMultilevel"/>
    <w:tmpl w:val="1AF44B0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5184777A"/>
    <w:multiLevelType w:val="hybridMultilevel"/>
    <w:tmpl w:val="85E297D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5869085F"/>
    <w:multiLevelType w:val="hybridMultilevel"/>
    <w:tmpl w:val="9FD8B6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F5D2D8A"/>
    <w:multiLevelType w:val="hybridMultilevel"/>
    <w:tmpl w:val="FBA0F23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1541E96"/>
    <w:multiLevelType w:val="hybridMultilevel"/>
    <w:tmpl w:val="23280F0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5"/>
  </w:num>
  <w:num w:numId="5">
    <w:abstractNumId w:val="7"/>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06"/>
    <w:rsid w:val="000653F9"/>
    <w:rsid w:val="00164D06"/>
    <w:rsid w:val="00455DD9"/>
    <w:rsid w:val="004A0F03"/>
    <w:rsid w:val="005157CF"/>
    <w:rsid w:val="005249B1"/>
    <w:rsid w:val="00627D74"/>
    <w:rsid w:val="00654F02"/>
    <w:rsid w:val="00706202"/>
    <w:rsid w:val="00742B72"/>
    <w:rsid w:val="00873F92"/>
    <w:rsid w:val="00B7279E"/>
    <w:rsid w:val="00BF3139"/>
    <w:rsid w:val="00FD60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F1941"/>
  <w15:docId w15:val="{C0AC8EDC-0BAD-4A1E-AFD3-39C2DCB46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4F02"/>
    <w:pPr>
      <w:spacing w:after="0" w:line="240" w:lineRule="auto"/>
    </w:pPr>
    <w:rPr>
      <w:rFonts w:eastAsiaTheme="minorEastAsia"/>
      <w:lang w:eastAsia="en-I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157CF"/>
    <w:pPr>
      <w:ind w:left="720"/>
      <w:contextualSpacing/>
    </w:pPr>
  </w:style>
  <w:style w:type="character" w:styleId="HTMLCite">
    <w:name w:val="HTML Cite"/>
    <w:basedOn w:val="DefaultParagraphFont"/>
    <w:uiPriority w:val="99"/>
    <w:semiHidden/>
    <w:unhideWhenUsed/>
    <w:rsid w:val="00FD6012"/>
    <w:rPr>
      <w:i/>
      <w:iCs/>
    </w:rPr>
  </w:style>
  <w:style w:type="paragraph" w:styleId="NoSpacing">
    <w:name w:val="No Spacing"/>
    <w:uiPriority w:val="1"/>
    <w:qFormat/>
    <w:rsid w:val="00BF3139"/>
    <w:pPr>
      <w:spacing w:after="0" w:line="240" w:lineRule="auto"/>
    </w:pPr>
  </w:style>
  <w:style w:type="character" w:styleId="Hyperlink">
    <w:name w:val="Hyperlink"/>
    <w:basedOn w:val="DefaultParagraphFont"/>
    <w:uiPriority w:val="99"/>
    <w:unhideWhenUsed/>
    <w:rsid w:val="00873F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607737">
      <w:bodyDiv w:val="1"/>
      <w:marLeft w:val="0"/>
      <w:marRight w:val="0"/>
      <w:marTop w:val="0"/>
      <w:marBottom w:val="0"/>
      <w:divBdr>
        <w:top w:val="none" w:sz="0" w:space="0" w:color="auto"/>
        <w:left w:val="none" w:sz="0" w:space="0" w:color="auto"/>
        <w:bottom w:val="none" w:sz="0" w:space="0" w:color="auto"/>
        <w:right w:val="none" w:sz="0" w:space="0" w:color="auto"/>
      </w:divBdr>
      <w:divsChild>
        <w:div w:id="1387996394">
          <w:marLeft w:val="0"/>
          <w:marRight w:val="0"/>
          <w:marTop w:val="0"/>
          <w:marBottom w:val="0"/>
          <w:divBdr>
            <w:top w:val="none" w:sz="0" w:space="0" w:color="auto"/>
            <w:left w:val="none" w:sz="0" w:space="0" w:color="auto"/>
            <w:bottom w:val="none" w:sz="0" w:space="0" w:color="auto"/>
            <w:right w:val="none" w:sz="0" w:space="0" w:color="auto"/>
          </w:divBdr>
          <w:divsChild>
            <w:div w:id="815606659">
              <w:marLeft w:val="0"/>
              <w:marRight w:val="0"/>
              <w:marTop w:val="0"/>
              <w:marBottom w:val="0"/>
              <w:divBdr>
                <w:top w:val="none" w:sz="0" w:space="0" w:color="auto"/>
                <w:left w:val="none" w:sz="0" w:space="0" w:color="auto"/>
                <w:bottom w:val="none" w:sz="0" w:space="0" w:color="auto"/>
                <w:right w:val="none" w:sz="0" w:space="0" w:color="auto"/>
              </w:divBdr>
              <w:divsChild>
                <w:div w:id="1151019909">
                  <w:marLeft w:val="0"/>
                  <w:marRight w:val="0"/>
                  <w:marTop w:val="0"/>
                  <w:marBottom w:val="0"/>
                  <w:divBdr>
                    <w:top w:val="none" w:sz="0" w:space="0" w:color="auto"/>
                    <w:left w:val="none" w:sz="0" w:space="0" w:color="auto"/>
                    <w:bottom w:val="none" w:sz="0" w:space="0" w:color="auto"/>
                    <w:right w:val="none" w:sz="0" w:space="0" w:color="auto"/>
                  </w:divBdr>
                  <w:divsChild>
                    <w:div w:id="23485952">
                      <w:marLeft w:val="0"/>
                      <w:marRight w:val="0"/>
                      <w:marTop w:val="0"/>
                      <w:marBottom w:val="0"/>
                      <w:divBdr>
                        <w:top w:val="none" w:sz="0" w:space="0" w:color="auto"/>
                        <w:left w:val="none" w:sz="0" w:space="0" w:color="auto"/>
                        <w:bottom w:val="none" w:sz="0" w:space="0" w:color="auto"/>
                        <w:right w:val="none" w:sz="0" w:space="0" w:color="auto"/>
                      </w:divBdr>
                      <w:divsChild>
                        <w:div w:id="771897905">
                          <w:marLeft w:val="0"/>
                          <w:marRight w:val="0"/>
                          <w:marTop w:val="0"/>
                          <w:marBottom w:val="0"/>
                          <w:divBdr>
                            <w:top w:val="none" w:sz="0" w:space="0" w:color="auto"/>
                            <w:left w:val="none" w:sz="0" w:space="0" w:color="auto"/>
                            <w:bottom w:val="none" w:sz="0" w:space="0" w:color="auto"/>
                            <w:right w:val="none" w:sz="0" w:space="0" w:color="auto"/>
                          </w:divBdr>
                          <w:divsChild>
                            <w:div w:id="2091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723226">
      <w:bodyDiv w:val="1"/>
      <w:marLeft w:val="0"/>
      <w:marRight w:val="0"/>
      <w:marTop w:val="0"/>
      <w:marBottom w:val="0"/>
      <w:divBdr>
        <w:top w:val="none" w:sz="0" w:space="0" w:color="auto"/>
        <w:left w:val="none" w:sz="0" w:space="0" w:color="auto"/>
        <w:bottom w:val="none" w:sz="0" w:space="0" w:color="auto"/>
        <w:right w:val="none" w:sz="0" w:space="0" w:color="auto"/>
      </w:divBdr>
      <w:divsChild>
        <w:div w:id="943221173">
          <w:marLeft w:val="0"/>
          <w:marRight w:val="0"/>
          <w:marTop w:val="0"/>
          <w:marBottom w:val="0"/>
          <w:divBdr>
            <w:top w:val="none" w:sz="0" w:space="0" w:color="auto"/>
            <w:left w:val="none" w:sz="0" w:space="0" w:color="auto"/>
            <w:bottom w:val="none" w:sz="0" w:space="0" w:color="auto"/>
            <w:right w:val="none" w:sz="0" w:space="0" w:color="auto"/>
          </w:divBdr>
          <w:divsChild>
            <w:div w:id="1689599722">
              <w:marLeft w:val="0"/>
              <w:marRight w:val="0"/>
              <w:marTop w:val="0"/>
              <w:marBottom w:val="0"/>
              <w:divBdr>
                <w:top w:val="none" w:sz="0" w:space="0" w:color="auto"/>
                <w:left w:val="none" w:sz="0" w:space="0" w:color="auto"/>
                <w:bottom w:val="none" w:sz="0" w:space="0" w:color="auto"/>
                <w:right w:val="none" w:sz="0" w:space="0" w:color="auto"/>
              </w:divBdr>
              <w:divsChild>
                <w:div w:id="942689701">
                  <w:marLeft w:val="0"/>
                  <w:marRight w:val="0"/>
                  <w:marTop w:val="0"/>
                  <w:marBottom w:val="0"/>
                  <w:divBdr>
                    <w:top w:val="none" w:sz="0" w:space="0" w:color="auto"/>
                    <w:left w:val="none" w:sz="0" w:space="0" w:color="auto"/>
                    <w:bottom w:val="none" w:sz="0" w:space="0" w:color="auto"/>
                    <w:right w:val="none" w:sz="0" w:space="0" w:color="auto"/>
                  </w:divBdr>
                  <w:divsChild>
                    <w:div w:id="782577922">
                      <w:marLeft w:val="0"/>
                      <w:marRight w:val="0"/>
                      <w:marTop w:val="0"/>
                      <w:marBottom w:val="0"/>
                      <w:divBdr>
                        <w:top w:val="none" w:sz="0" w:space="0" w:color="auto"/>
                        <w:left w:val="none" w:sz="0" w:space="0" w:color="auto"/>
                        <w:bottom w:val="none" w:sz="0" w:space="0" w:color="auto"/>
                        <w:right w:val="none" w:sz="0" w:space="0" w:color="auto"/>
                      </w:divBdr>
                      <w:divsChild>
                        <w:div w:id="975917280">
                          <w:marLeft w:val="0"/>
                          <w:marRight w:val="0"/>
                          <w:marTop w:val="0"/>
                          <w:marBottom w:val="0"/>
                          <w:divBdr>
                            <w:top w:val="none" w:sz="0" w:space="0" w:color="auto"/>
                            <w:left w:val="none" w:sz="0" w:space="0" w:color="auto"/>
                            <w:bottom w:val="none" w:sz="0" w:space="0" w:color="auto"/>
                            <w:right w:val="none" w:sz="0" w:space="0" w:color="auto"/>
                          </w:divBdr>
                          <w:divsChild>
                            <w:div w:id="94812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690896">
      <w:bodyDiv w:val="1"/>
      <w:marLeft w:val="0"/>
      <w:marRight w:val="0"/>
      <w:marTop w:val="0"/>
      <w:marBottom w:val="0"/>
      <w:divBdr>
        <w:top w:val="none" w:sz="0" w:space="0" w:color="auto"/>
        <w:left w:val="none" w:sz="0" w:space="0" w:color="auto"/>
        <w:bottom w:val="none" w:sz="0" w:space="0" w:color="auto"/>
        <w:right w:val="none" w:sz="0" w:space="0" w:color="auto"/>
      </w:divBdr>
      <w:divsChild>
        <w:div w:id="1020544061">
          <w:marLeft w:val="0"/>
          <w:marRight w:val="0"/>
          <w:marTop w:val="0"/>
          <w:marBottom w:val="0"/>
          <w:divBdr>
            <w:top w:val="none" w:sz="0" w:space="0" w:color="auto"/>
            <w:left w:val="none" w:sz="0" w:space="0" w:color="auto"/>
            <w:bottom w:val="none" w:sz="0" w:space="0" w:color="auto"/>
            <w:right w:val="none" w:sz="0" w:space="0" w:color="auto"/>
          </w:divBdr>
          <w:divsChild>
            <w:div w:id="1671833120">
              <w:marLeft w:val="0"/>
              <w:marRight w:val="0"/>
              <w:marTop w:val="0"/>
              <w:marBottom w:val="0"/>
              <w:divBdr>
                <w:top w:val="none" w:sz="0" w:space="0" w:color="auto"/>
                <w:left w:val="none" w:sz="0" w:space="0" w:color="auto"/>
                <w:bottom w:val="none" w:sz="0" w:space="0" w:color="auto"/>
                <w:right w:val="none" w:sz="0" w:space="0" w:color="auto"/>
              </w:divBdr>
              <w:divsChild>
                <w:div w:id="1328361117">
                  <w:marLeft w:val="0"/>
                  <w:marRight w:val="0"/>
                  <w:marTop w:val="0"/>
                  <w:marBottom w:val="0"/>
                  <w:divBdr>
                    <w:top w:val="none" w:sz="0" w:space="0" w:color="auto"/>
                    <w:left w:val="none" w:sz="0" w:space="0" w:color="auto"/>
                    <w:bottom w:val="none" w:sz="0" w:space="0" w:color="auto"/>
                    <w:right w:val="none" w:sz="0" w:space="0" w:color="auto"/>
                  </w:divBdr>
                  <w:divsChild>
                    <w:div w:id="1204442810">
                      <w:marLeft w:val="0"/>
                      <w:marRight w:val="0"/>
                      <w:marTop w:val="0"/>
                      <w:marBottom w:val="0"/>
                      <w:divBdr>
                        <w:top w:val="none" w:sz="0" w:space="0" w:color="auto"/>
                        <w:left w:val="none" w:sz="0" w:space="0" w:color="auto"/>
                        <w:bottom w:val="none" w:sz="0" w:space="0" w:color="auto"/>
                        <w:right w:val="none" w:sz="0" w:space="0" w:color="auto"/>
                      </w:divBdr>
                      <w:divsChild>
                        <w:div w:id="502865043">
                          <w:marLeft w:val="0"/>
                          <w:marRight w:val="0"/>
                          <w:marTop w:val="0"/>
                          <w:marBottom w:val="0"/>
                          <w:divBdr>
                            <w:top w:val="none" w:sz="0" w:space="0" w:color="auto"/>
                            <w:left w:val="none" w:sz="0" w:space="0" w:color="auto"/>
                            <w:bottom w:val="none" w:sz="0" w:space="0" w:color="auto"/>
                            <w:right w:val="none" w:sz="0" w:space="0" w:color="auto"/>
                          </w:divBdr>
                          <w:divsChild>
                            <w:div w:id="15279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gistration@locumexpressmedic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Burdett</dc:creator>
  <cp:lastModifiedBy>Linda O'Mahoney</cp:lastModifiedBy>
  <cp:revision>2</cp:revision>
  <dcterms:created xsi:type="dcterms:W3CDTF">2020-08-11T08:41:00Z</dcterms:created>
  <dcterms:modified xsi:type="dcterms:W3CDTF">2020-08-11T08:41:00Z</dcterms:modified>
</cp:coreProperties>
</file>